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2E51BCA5" w:rsidR="00DD5FFE" w:rsidRPr="001A458D" w:rsidRDefault="00DD5FFE" w:rsidP="38A8938B">
      <w:pPr>
        <w:rPr>
          <w:b/>
          <w:bCs/>
          <w:color w:val="FF0000"/>
          <w:rFonts w:hint="eastAsia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  <w:rFonts w:hint="eastAsia"/>
        </w:rPr>
        <w:t xml:space="preserve">&lt;!--PRODUCT TITLE— Commander Deck SD2 (LONG)--&gt;</w:t>
      </w:r>
    </w:p>
    <w:p w14:paraId="71333858" w14:textId="4A684494" w:rsidR="00DD5FFE" w:rsidRPr="001A458D" w:rsidRDefault="00DD5FFE" w:rsidP="00DD5FFE">
      <w:pPr>
        <w:rPr>
          <w:rFonts w:cstheme="minorHAnsi" w:hint="eastAsia"/>
        </w:rPr>
      </w:pPr>
      <w:bookmarkStart w:id="4" w:name="OLE_LINK7"/>
      <w:bookmarkStart w:id="5" w:name="OLE_LINK25"/>
      <w:bookmarkEnd w:id="0"/>
      <w:r>
        <w:rPr>
          <w:rFonts w:hint="eastAsia"/>
        </w:rPr>
        <w:t xml:space="preserve">マジック：ザ・ギャザリング『タルキール龍嵐録』統率者デッキ――「ジェスカイの打撃手」（カード100枚入りのデッキ、カード2枚入りのコレクター・ブースター・サンプルパック＋グッズ類）</w:t>
      </w:r>
    </w:p>
    <w:bookmarkEnd w:id="4"/>
    <w:p w14:paraId="5505755D" w14:textId="05487115" w:rsidR="00DD5FFE" w:rsidRPr="001A458D" w:rsidRDefault="00DD5FFE" w:rsidP="00DD5FFE">
      <w:pPr>
        <w:rPr>
          <w:b/>
          <w:bCs/>
          <w:color w:val="FF0000"/>
          <w:rFonts w:cstheme="minorHAnsi" w:hint="eastAsia"/>
        </w:rPr>
      </w:pPr>
      <w:r>
        <w:rPr>
          <w:b/>
          <w:color w:val="FF0000"/>
          <w:rFonts w:hint="eastAsia"/>
        </w:rPr>
        <w:t xml:space="preserve">&lt;!--PRODUCT TITLE— Commander Deck SD2 (SHORT)--&gt;</w:t>
      </w:r>
    </w:p>
    <w:p w14:paraId="4D74521E" w14:textId="22200169" w:rsidR="00DD5FFE" w:rsidRPr="001A458D" w:rsidRDefault="00DD5FFE" w:rsidP="00DD5FFE">
      <w:pPr>
        <w:rPr>
          <w:rFonts w:cstheme="minorHAnsi" w:hint="eastAsia"/>
        </w:rPr>
      </w:pPr>
      <w:r>
        <w:rPr>
          <w:rFonts w:hint="eastAsia"/>
        </w:rPr>
        <w:t xml:space="preserve">マジック：ザ・ギャザリング『タルキール龍嵐録』統率者デッキ――「ジェスカイの打撃手」</w:t>
      </w:r>
    </w:p>
    <w:p w14:paraId="19EE6E74" w14:textId="3AEEC4A0" w:rsidR="00BF2295" w:rsidRPr="001A458D" w:rsidRDefault="00DD5FFE" w:rsidP="00534301">
      <w:pPr>
        <w:rPr>
          <w:color w:val="FF0000"/>
          <w:rFonts w:cstheme="minorHAnsi" w:hint="eastAsia"/>
        </w:rPr>
      </w:pPr>
      <w:bookmarkStart w:id="6" w:name="OLE_LINK4"/>
      <w:bookmarkStart w:id="7" w:name="OLE_LINK6"/>
      <w:bookmarkStart w:id="8" w:name="OLE_LINK16"/>
      <w:bookmarkEnd w:id="1"/>
      <w:bookmarkEnd w:id="5"/>
      <w:r>
        <w:rPr>
          <w:color w:val="FF0000"/>
          <w:rFonts w:hint="eastAsia"/>
        </w:rPr>
        <w:t xml:space="preserve">&lt;!--KEY PRODUCT FEATURES – SD2--&gt;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7328490D" w14:textId="77777777" w:rsidR="00F30C87" w:rsidRPr="001A458D" w:rsidRDefault="00F30C87" w:rsidP="38A8938B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bookmarkStart w:id="13" w:name="OLE_LINK23"/>
      <w:bookmarkStart w:id="14" w:name="OLE_LINK29"/>
      <w:bookmarkStart w:id="15" w:name="OLE_LINK33"/>
      <w:bookmarkStart w:id="16" w:name="OLE_LINK2"/>
      <w:bookmarkStart w:id="17" w:name="OLE_LINK8"/>
      <w:bookmarkEnd w:id="7"/>
      <w:bookmarkEnd w:id="10"/>
      <w:bookmarkEnd w:id="11"/>
      <w:r>
        <w:rPr>
          <w:rFonts w:ascii="Calibri" w:hAnsi="Calibri" w:hint="eastAsia" w:eastAsia="MS Mincho"/>
        </w:rPr>
        <w:t xml:space="preserve">龍と駆け龍を討て――タルキールへ帰還し、龍と氏族の壮絶な戦いを体験せよ。特徴的な３色のゲームプレイで、自分にぴったりの氏族を見つけ、龍の力をコレクションに加えましょう。</w:t>
      </w:r>
      <w:bookmarkEnd w:id="13"/>
    </w:p>
    <w:p w14:paraId="6FCBD405" w14:textId="6640A10D" w:rsidR="00A65AA8" w:rsidRPr="001A458D" w:rsidRDefault="00A65AA8" w:rsidP="00A65AA8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bookmarkStart w:id="18" w:name="OLE_LINK21"/>
      <w:bookmarkEnd w:id="14"/>
      <w:r>
        <w:rPr>
          <w:rFonts w:ascii="Calibri" w:hAnsi="Calibri" w:hint="eastAsia" w:eastAsia="MS Mincho"/>
        </w:rPr>
        <w:t xml:space="preserve">強打の手を緩めるな――この青赤白の統率者デッキでは、ジェスカイの精霊龍、シィコと元プレインズウォーカーのナーセット、そしてジェスカイ氏族と共闘し、ひとつでも多く呪文を唱えたり、疾風の呪文効果を発揮しましょう。</w:t>
      </w:r>
    </w:p>
    <w:p w14:paraId="579AA51F" w14:textId="4021D33C" w:rsidR="5398E525" w:rsidRPr="001A458D" w:rsidRDefault="5398E525" w:rsidP="0539A7B0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r>
        <w:rPr>
          <w:rFonts w:ascii="Calibri" w:hAnsi="Calibri" w:hint="eastAsia" w:eastAsia="MS Mincho"/>
        </w:rPr>
        <w:t xml:space="preserve">フォイル仕様ボーダーレス版統率者２枚入り――すべての『タルキール龍嵐録』統率者デッキには、豪華なボーダーレス版アートで彩られたフォイル仕様の伝説のクリーチャー・カードが２枚収められています。さらに、各氏族から神話レアの精霊龍も登場。</w:t>
      </w:r>
    </w:p>
    <w:p w14:paraId="5F5482C7" w14:textId="65EFACD5" w:rsidR="00A905BA" w:rsidRPr="001A458D" w:rsidRDefault="00A905BA" w:rsidP="007437CD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r>
        <w:rPr>
          <w:rFonts w:ascii="Calibri" w:hAnsi="Calibri" w:hint="eastAsia" w:eastAsia="MS Mincho"/>
        </w:rPr>
        <w:t xml:space="preserve">氏族とともに戦え――「道」を修めた僧侶たちの導きのもと、ジェスカイ道の民は思考を統一し、現実の真理を共有するという崇高な目標を掲げている。</w:t>
      </w:r>
      <w:r>
        <w:rPr>
          <w:rFonts w:ascii="Calibri" w:hAnsi="Calibri" w:hint="eastAsia" w:eastAsia="MS Mincho"/>
        </w:rPr>
        <w:t xml:space="preserve">的確さと慈悲深さ、そして厳格さを備えたジェスカイ道の民は、タルキールを良き未来へと導くことこそが己の努めだと考えている。</w:t>
      </w:r>
      <w:r>
        <w:rPr>
          <w:rFonts w:ascii="Calibri" w:hAnsi="Calibri" w:hint="eastAsia" w:eastAsia="MS Mincho"/>
        </w:rPr>
        <w:t xml:space="preserve"> </w:t>
      </w:r>
      <w:bookmarkEnd w:id="15"/>
      <w:bookmarkEnd w:id="18"/>
    </w:p>
    <w:p w14:paraId="1CF72639" w14:textId="1ACAFE33" w:rsidR="00DD5FFE" w:rsidRPr="001A458D" w:rsidRDefault="00DD5FFE" w:rsidP="00DD5FFE">
      <w:pPr>
        <w:pStyle w:val="ListParagraph"/>
        <w:numPr>
          <w:ilvl w:val="0"/>
          <w:numId w:val="30"/>
        </w:numPr>
        <w:spacing w:line="254" w:lineRule="auto"/>
        <w:rPr>
          <w:rFonts w:hint="eastAsia"/>
        </w:rPr>
      </w:pPr>
      <w:bookmarkStart w:id="19" w:name="OLE_LINK1"/>
      <w:r>
        <w:rPr>
          <w:rFonts w:hint="eastAsia"/>
        </w:rPr>
        <w:t xml:space="preserve">新たな統率者カード10枚入り――各デッキには、完全新規の統率者カードが10枚収録されています。</w:t>
      </w:r>
    </w:p>
    <w:p w14:paraId="50821D7E" w14:textId="0CE5FCE7" w:rsidR="00DD5FFE" w:rsidRPr="001A458D" w:rsidRDefault="00C82341" w:rsidP="38A8938B">
      <w:pPr>
        <w:pStyle w:val="ListParagraph"/>
        <w:numPr>
          <w:ilvl w:val="0"/>
          <w:numId w:val="30"/>
        </w:numPr>
        <w:spacing w:line="254" w:lineRule="auto"/>
        <w:rPr>
          <w:rFonts w:hint="eastAsia"/>
        </w:rPr>
      </w:pPr>
      <w:bookmarkStart w:id="20" w:name="OLE_LINK31"/>
      <w:bookmarkStart w:id="21" w:name="OLE_LINK32"/>
      <w:r>
        <w:rPr>
          <w:rFonts w:hint="eastAsia"/>
        </w:rPr>
        <w:t xml:space="preserve">龍が守りしタルキールの財宝――</w:t>
      </w:r>
      <w:bookmarkEnd w:id="20"/>
      <w:r>
        <w:rPr>
          <w:rFonts w:hint="eastAsia"/>
        </w:rPr>
        <w:t xml:space="preserve">各統率者デッキには、『タルキール龍嵐録』の別フレーム版カードが２枚入ったコレクター・ブースター・サンプルパックも同梱されています。</w:t>
      </w:r>
      <w:bookmarkEnd w:id="19"/>
      <w:bookmarkEnd w:id="21"/>
    </w:p>
    <w:bookmarkEnd w:id="16"/>
    <w:p w14:paraId="5B51F695" w14:textId="324EF7FF" w:rsidR="004B6699" w:rsidRPr="001A458D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 w:hint="eastAsia"/>
        </w:rPr>
      </w:pPr>
      <w:r>
        <w:rPr>
          <w:rFonts w:hint="eastAsia"/>
        </w:rPr>
        <w:t xml:space="preserve">内容――『タルキール龍嵐録』構築済み統率者デッキ「ジェスカイの打撃手」（カード100枚）。カード2枚入りの「コレクター・ブースター・サンプルパック」、両面トークン10枚、デッキボックス1つを同梱。</w:t>
      </w:r>
    </w:p>
    <w:p w14:paraId="12895D86" w14:textId="38C26CE0" w:rsidR="00DD5FFE" w:rsidRPr="001A458D" w:rsidRDefault="00DD5FFE" w:rsidP="00DD5FFE">
      <w:pPr>
        <w:rPr>
          <w:color w:val="FF0000"/>
          <w:rFonts w:cstheme="minorHAnsi" w:hint="eastAsia"/>
        </w:rPr>
      </w:pPr>
      <w:bookmarkStart w:id="22" w:name="OLE_LINK5"/>
      <w:bookmarkStart w:id="23" w:name="OLE_LINK13"/>
      <w:bookmarkEnd w:id="8"/>
      <w:bookmarkEnd w:id="12"/>
      <w:bookmarkEnd w:id="17"/>
      <w:r>
        <w:rPr>
          <w:color w:val="FF0000"/>
          <w:rFonts w:hint="eastAsia"/>
        </w:rPr>
        <w:t xml:space="preserve">&lt;!--DESCRIPTION – SD2--&gt;</w:t>
      </w:r>
      <w:bookmarkEnd w:id="22"/>
    </w:p>
    <w:p w14:paraId="737642AD" w14:textId="1A8CBE11" w:rsidR="00CD14F8" w:rsidRPr="0074095B" w:rsidRDefault="001510A1" w:rsidP="001C2766">
      <w:pPr>
        <w:rPr>
          <w:rFonts w:eastAsia="Calibri" w:hint="eastAsia"/>
        </w:rPr>
      </w:pPr>
      <w:bookmarkStart w:id="24" w:name="OLE_LINK24"/>
      <w:bookmarkStart w:id="25" w:name="OLE_LINK30"/>
      <w:bookmarkStart w:id="26" w:name="OLE_LINK9"/>
      <w:bookmarkStart w:id="27" w:name="OLE_LINK15"/>
      <w:bookmarkEnd w:id="2"/>
      <w:bookmarkEnd w:id="23"/>
      <w:r>
        <w:rPr>
          <w:rFonts w:hint="eastAsia"/>
        </w:rPr>
        <w:t xml:space="preserve">強力なクリーチャーや目を見張るような呪文を駆使し、マジックで一番人気の多人数戦フォーマットで友達と対決しよう！</w:t>
      </w:r>
      <w:r>
        <w:rPr>
          <w:rFonts w:hint="eastAsia"/>
        </w:rPr>
        <w:t xml:space="preserve">『タルキール龍嵐録』</w:t>
      </w:r>
      <w:bookmarkStart w:id="28" w:name="OLE_LINK14"/>
      <w:r>
        <w:rPr>
          <w:rFonts w:hint="eastAsia"/>
        </w:rPr>
        <w:t xml:space="preserve">統率者デッキ</w:t>
      </w:r>
      <w:bookmarkStart w:id="29" w:name="OLE_LINK10"/>
      <w:r>
        <w:rPr>
          <w:rFonts w:hint="eastAsia"/>
        </w:rPr>
        <w:t xml:space="preserve">「ジェスカイの打撃手」の内容は以下の通りです：青赤白のマジックのカード100枚入りのデッキ1個（非フォイル仕様のカード98枚とフォイル仕様の伝説のボーダーレス版カード2枚）、カード2枚入りのコレクター・ブースター・サンプルパック1個（フォイル仕様または非フォイル仕様のレア以上の別枠版カード1枚と、フォイル仕様のアンコモン1枚入り）、両面トークン10枚、デッキボックス1つ（スリーブに入れたカードを100枚収納可能）、戦略ガイド1枚、早見表カード1枚。</w:t>
      </w:r>
      <w:bookmarkEnd w:id="3"/>
      <w:bookmarkEnd w:id="24"/>
      <w:bookmarkEnd w:id="25"/>
      <w:bookmarkEnd w:id="26"/>
      <w:bookmarkEnd w:id="27"/>
      <w:bookmarkEnd w:id="28"/>
      <w:bookmarkEnd w:id="29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Mincho"/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1278201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0F681A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6BE5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A458D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6DE5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464A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20E2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01A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3BF7"/>
    <w:rsid w:val="003B6D22"/>
    <w:rsid w:val="003B6D89"/>
    <w:rsid w:val="003C30D5"/>
    <w:rsid w:val="003C4AAC"/>
    <w:rsid w:val="003C4AB5"/>
    <w:rsid w:val="003D0CB6"/>
    <w:rsid w:val="003D0F67"/>
    <w:rsid w:val="003D1E25"/>
    <w:rsid w:val="003D246A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1BD2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B4F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655D6"/>
    <w:rsid w:val="005705A6"/>
    <w:rsid w:val="00572C60"/>
    <w:rsid w:val="00572DD9"/>
    <w:rsid w:val="00575272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B7F44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17FC"/>
    <w:rsid w:val="006043D6"/>
    <w:rsid w:val="0060467D"/>
    <w:rsid w:val="00605280"/>
    <w:rsid w:val="00605895"/>
    <w:rsid w:val="00606682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72C6"/>
    <w:rsid w:val="0066064C"/>
    <w:rsid w:val="00661F63"/>
    <w:rsid w:val="006631B6"/>
    <w:rsid w:val="00663789"/>
    <w:rsid w:val="00667431"/>
    <w:rsid w:val="0067009A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27EF"/>
    <w:rsid w:val="00725C63"/>
    <w:rsid w:val="00733A4E"/>
    <w:rsid w:val="00733BB3"/>
    <w:rsid w:val="0074095B"/>
    <w:rsid w:val="007409FD"/>
    <w:rsid w:val="00741CD5"/>
    <w:rsid w:val="00743090"/>
    <w:rsid w:val="007437CD"/>
    <w:rsid w:val="007449A1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2766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321D"/>
    <w:rsid w:val="007F5540"/>
    <w:rsid w:val="007F7FE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1458"/>
    <w:rsid w:val="009B3F01"/>
    <w:rsid w:val="009B57D0"/>
    <w:rsid w:val="009B5AD9"/>
    <w:rsid w:val="009B6917"/>
    <w:rsid w:val="009B6969"/>
    <w:rsid w:val="009B7770"/>
    <w:rsid w:val="009C0106"/>
    <w:rsid w:val="009C0717"/>
    <w:rsid w:val="009C1FEF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BCD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5AA8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05BA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23D8"/>
    <w:rsid w:val="00AE3FD0"/>
    <w:rsid w:val="00AE40F6"/>
    <w:rsid w:val="00AE7C14"/>
    <w:rsid w:val="00AF0510"/>
    <w:rsid w:val="00AF6439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31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349A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2341"/>
    <w:rsid w:val="00C832BF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27047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74E8D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0A29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37ED"/>
    <w:rsid w:val="00EC74A1"/>
    <w:rsid w:val="00ED37B0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0C87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623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39A7B0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2E539E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2D0F7C5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CC8ECA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A8938B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6F81EF3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C7F714A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8E525"/>
    <w:rsid w:val="539971A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B7044F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342DF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48BE92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2C30ABBB-C842-4493-8F6B-5ACD03943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 w:eastAsia="MS Minch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 w:eastAsia="MS Minch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6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77YQAP2ARQXF-1721893438-38920</_dlc_DocId>
    <_dlc_DocIdUrl xmlns="7c112553-409f-4c2c-a98f-f7463e97c83a">
      <Url>https://hasbroinc.sharepoint.com/sites/wizards/salesmarketing/trademarketing/_layouts/15/DocIdRedir.aspx?ID=77YQAP2ARQXF-1721893438-38920</Url>
      <Description>77YQAP2ARQXF-1721893438-38920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136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0b9d38f3-2737-4c00-8ab2-e343328478c6</vt:lpwstr>
  </property>
  <property fmtid="{D5CDD505-2E9C-101B-9397-08002B2CF9AE}" pid="4" name="MediaServiceImageTags">
    <vt:lpwstr/>
  </property>
</Properties>
</file>