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8C6F5" w14:textId="77777777" w:rsidR="000A34C8" w:rsidRDefault="000A34C8" w:rsidP="000A34C8">
      <w:pPr>
        <w:rPr>
          <w:color w:val="FF0000"/>
        </w:rPr>
      </w:pPr>
      <w:bookmarkStart w:id="0" w:name="OLE_LINK5"/>
      <w:bookmarkStart w:id="1" w:name="OLE_LINK9"/>
      <w:r>
        <w:rPr>
          <w:color w:val="FF0000"/>
        </w:rPr>
        <w:t xml:space="preserve">&lt;!--PRODUCT TITLE (LONG)--&gt;</w:t>
      </w:r>
    </w:p>
    <w:bookmarkEnd w:id="0"/>
    <w:p w14:paraId="354580A4" w14:textId="6A763815" w:rsidR="000A34C8" w:rsidRDefault="003A3403" w:rsidP="000A34C8">
      <w:r>
        <w:t xml:space="preserve">Booster collector Magic: The Gathering - Tarkir : la tempête des dragons (1 booster de 15 cartes)</w:t>
      </w:r>
    </w:p>
    <w:p w14:paraId="4664F309" w14:textId="77777777" w:rsidR="000A34C8" w:rsidRDefault="000A34C8" w:rsidP="000A34C8">
      <w:pPr>
        <w:rPr>
          <w:color w:val="FF0000"/>
        </w:rPr>
      </w:pPr>
      <w:r>
        <w:rPr>
          <w:color w:val="FF0000"/>
        </w:rPr>
        <w:t xml:space="preserve">&lt;!--PRODUCT TITLE (SHORT)--&gt;</w:t>
      </w:r>
    </w:p>
    <w:p w14:paraId="29CC89D8" w14:textId="1E01EDFB" w:rsidR="000A34C8" w:rsidRDefault="000A34C8" w:rsidP="000A34C8">
      <w:pPr>
        <w:rPr>
          <w:color w:val="FF0000"/>
        </w:rPr>
      </w:pPr>
      <w:r>
        <w:t xml:space="preserve">Booster collector Magic: The Gathering Tarkir : la tempête des dragons</w:t>
      </w:r>
    </w:p>
    <w:bookmarkEnd w:id="1"/>
    <w:p w14:paraId="26D0FAB0" w14:textId="77777777" w:rsidR="000A34C8" w:rsidRDefault="000A34C8" w:rsidP="000A34C8">
      <w:pPr>
        <w:rPr>
          <w:color w:val="FF0000"/>
        </w:rPr>
      </w:pPr>
      <w:r>
        <w:rPr>
          <w:color w:val="FF0000"/>
        </w:rPr>
        <w:t xml:space="preserve">&lt;!--KEY PRODUCT FEATURES--&gt;</w:t>
      </w:r>
    </w:p>
    <w:p w14:paraId="4743FB3A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bookmarkStart w:id="2" w:name="OLE_LINK29"/>
      <w:bookmarkStart w:id="3" w:name="OLE_LINK1"/>
      <w:bookmarkStart w:id="4" w:name="OLE_LINK23"/>
      <w:bookmarkStart w:id="5" w:name="OLE_LINK8"/>
      <w:r>
        <w:t xml:space="preserve">COMBATTEZ LES DRAGONS PAR LES DRAGONS : retournez sur Tarkir pour un affrontement épique entre dragons et clans ; découvrez quel clan correspond à votre style de jeu avec des stratégies tricolores distinctes, et renforcez votre collection avec la puissance draconique</w:t>
      </w:r>
    </w:p>
    <w:bookmarkEnd w:id="2"/>
    <w:p w14:paraId="1609A861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PEUT CONTENIR UNE CARTE SÉRIALISÉE : les boosters collector sont les seuls à pouvoir inclure une carte Tête d'affiche sérialisée présentant une illustration alternative exclusive et un traitement Premium double arc-en-ciel, imprimée en 500 exemplaires uniquement</w:t>
      </w:r>
      <w:bookmarkEnd w:id="3"/>
      <w:bookmarkEnd w:id="4"/>
    </w:p>
    <w:p w14:paraId="0B8D4F95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PREMIUM EXCLUSIVES AUX BOOSTERS COLLECTOR : exclusivement dans les boosters collector, vous pouvez aussi trouver une carte avec un traitement Premium spécial qui apparaît pour la toute première fois avec Tarkir : la tempête des dragons </w:t>
      </w:r>
      <w:r>
        <w:cr/>
      </w:r>
      <w:r>
        <w:br/>
      </w:r>
      <w:r>
        <w:t xml:space="preserve">LES TRÉSORS DES DRAGONS DE TARKIR : les boosters collector sont le moyen ultime d’ajouter à votre butin les cartes les plus convoitées, avec des tonnes de Premium brillantes, des traitements de cartes spéciaux et des trésors uniques dans chaque booster</w:t>
      </w:r>
    </w:p>
    <w:p w14:paraId="4732BF66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6 CARTES À BORDURE ALTERNATIVE : affrontez vos amis avec style grâce à un total de 6 cartes à bordure alternative dans chaque booster</w:t>
      </w:r>
    </w:p>
    <w:p w14:paraId="00E595B5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COLLECTIONNEZ DES CARTES RARES ET RARES MYTHIQUES : collectionnez certaines des cartes les plus dures à trouver de Tarkir : la tempête des dragons avec 5 cartes de rareté rare ou supérieure dans chaque booster collector</w:t>
      </w:r>
    </w:p>
    <w:p w14:paraId="02ACF894" w14:textId="71AFF043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CONTENU : 1 booster collector </w:t>
      </w:r>
      <w:bookmarkStart w:id="6" w:name="OLE_LINK2"/>
      <w:r>
        <w:t xml:space="preserve">Tarkir : la tempête des dragons contenant 15 cartes MTG</w:t>
      </w:r>
      <w:bookmarkEnd w:id="6"/>
      <w:bookmarkStart w:id="7" w:name="OLE_LINK13"/>
      <w:bookmarkEnd w:id="5"/>
      <w:bookmarkEnd w:id="7"/>
      <w:r>
        <w:t xml:space="preserve"> et 1 jeton recto-verso Premium traditionnel</w:t>
      </w:r>
    </w:p>
    <w:p w14:paraId="79F85041" w14:textId="77777777" w:rsidR="000A34C8" w:rsidRDefault="000A34C8" w:rsidP="000A34C8">
      <w:pPr>
        <w:spacing w:after="0" w:line="240" w:lineRule="auto"/>
        <w:rPr>
          <w:rFonts w:ascii="Calibri" w:eastAsia="Times New Roman" w:hAnsi="Calibri" w:cs="Calibri"/>
        </w:rPr>
      </w:pPr>
    </w:p>
    <w:p w14:paraId="618F1B8D" w14:textId="2668DDEC" w:rsidR="00953945" w:rsidRPr="00891108" w:rsidRDefault="000A34C8" w:rsidP="40212B83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&lt;!--DESCRIPTION--&gt;</w:t>
      </w:r>
    </w:p>
    <w:p w14:paraId="170BC2D5" w14:textId="77777777" w:rsidR="00891108" w:rsidRDefault="00891108" w:rsidP="40212B83">
      <w:pPr>
        <w:spacing w:after="0" w:line="240" w:lineRule="auto"/>
        <w:rPr>
          <w:rFonts w:ascii="Calibri" w:eastAsia="Times New Roman" w:hAnsi="Calibri" w:cs="Calibri"/>
        </w:rPr>
      </w:pPr>
    </w:p>
    <w:p w14:paraId="628F31FD" w14:textId="622B5EF2" w:rsidR="00891108" w:rsidRPr="00891108" w:rsidRDefault="00891108" w:rsidP="00891108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Trouvez une collection de reliques pour votre clan et triomphez de la tempête.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Ce booster collector Tarkir : la tempête des dragons contient 15 cartes Magic: The Gathering et 1 jeton recto-verso Premium traditionnel.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Chaque booster contient 5 cartes de rareté rare ou supérieure, 3 à 5 cartes inhabituelles, 4 à 6 cartes courantes et 1 carte de terrain pleine illustration, avec un total de 9 à 11 cartes Premium traditionnelles.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Une carte sérialisée est disponible dans &lt;1 % des boosters collector.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Les cartes sérialisées sont uniquement disponibles en anglais mais peuvent être trouvées dans les boosters collector Tarkir : la tempête des dragons de n'importe quelle langue.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Les cartes non sérialisées sont mécaniquement identiques à leurs versions sérialisées.</w:t>
      </w:r>
    </w:p>
    <w:p w14:paraId="22122FC7" w14:textId="77777777" w:rsidR="00891108" w:rsidRPr="00766446" w:rsidRDefault="00891108" w:rsidP="40212B83">
      <w:pPr>
        <w:spacing w:after="0" w:line="240" w:lineRule="auto"/>
        <w:rPr>
          <w:rFonts w:ascii="Calibri" w:eastAsia="Times New Roman" w:hAnsi="Calibri" w:cs="Calibri"/>
        </w:rPr>
      </w:pPr>
    </w:p>
    <w:sectPr w:rsidR="00891108" w:rsidRPr="00766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1924485535">
    <w:abstractNumId w:val="2"/>
  </w:num>
  <w:num w:numId="25" w16cid:durableId="1058281179">
    <w:abstractNumId w:val="5"/>
  </w:num>
  <w:num w:numId="26" w16cid:durableId="2103187164">
    <w:abstractNumId w:val="2"/>
  </w:num>
  <w:num w:numId="27" w16cid:durableId="1985117598">
    <w:abstractNumId w:val="5"/>
  </w:num>
  <w:num w:numId="28" w16cid:durableId="372652464">
    <w:abstractNumId w:val="5"/>
  </w:num>
  <w:num w:numId="29" w16cid:durableId="398601815">
    <w:abstractNumId w:val="5"/>
  </w:num>
  <w:num w:numId="30" w16cid:durableId="262222819">
    <w:abstractNumId w:val="5"/>
  </w:num>
  <w:num w:numId="31" w16cid:durableId="75976306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0DA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952D4"/>
    <w:rsid w:val="000A1463"/>
    <w:rsid w:val="000A2D1D"/>
    <w:rsid w:val="000A2D52"/>
    <w:rsid w:val="000A34C8"/>
    <w:rsid w:val="000A40C3"/>
    <w:rsid w:val="000A4A74"/>
    <w:rsid w:val="000A7D51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1F7E5D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04AA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0B91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A3403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D08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30EB1"/>
    <w:rsid w:val="00433700"/>
    <w:rsid w:val="00434E19"/>
    <w:rsid w:val="004367DA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2ED4"/>
    <w:rsid w:val="00484D1A"/>
    <w:rsid w:val="004870F4"/>
    <w:rsid w:val="004878F0"/>
    <w:rsid w:val="0049245F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1E56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5963"/>
    <w:rsid w:val="005C67DA"/>
    <w:rsid w:val="005D2F1C"/>
    <w:rsid w:val="005D396B"/>
    <w:rsid w:val="005D4AE4"/>
    <w:rsid w:val="005D5028"/>
    <w:rsid w:val="005E20DA"/>
    <w:rsid w:val="005E3F9D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54315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535C"/>
    <w:rsid w:val="006B6F76"/>
    <w:rsid w:val="006C3339"/>
    <w:rsid w:val="006C41CA"/>
    <w:rsid w:val="006D3E18"/>
    <w:rsid w:val="006E2020"/>
    <w:rsid w:val="006E21ED"/>
    <w:rsid w:val="006E2745"/>
    <w:rsid w:val="006F6E45"/>
    <w:rsid w:val="006F6FB7"/>
    <w:rsid w:val="0070052F"/>
    <w:rsid w:val="00700AD7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302C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3EBD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1108"/>
    <w:rsid w:val="00893D5F"/>
    <w:rsid w:val="00893F01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2A5F"/>
    <w:rsid w:val="00914316"/>
    <w:rsid w:val="009168AC"/>
    <w:rsid w:val="00917B3D"/>
    <w:rsid w:val="00930FAE"/>
    <w:rsid w:val="00933A7C"/>
    <w:rsid w:val="0093799E"/>
    <w:rsid w:val="00940050"/>
    <w:rsid w:val="009463F9"/>
    <w:rsid w:val="00946979"/>
    <w:rsid w:val="0095229B"/>
    <w:rsid w:val="00953945"/>
    <w:rsid w:val="00955BD1"/>
    <w:rsid w:val="00957360"/>
    <w:rsid w:val="0096407A"/>
    <w:rsid w:val="009766F8"/>
    <w:rsid w:val="00976C88"/>
    <w:rsid w:val="009853D2"/>
    <w:rsid w:val="00993599"/>
    <w:rsid w:val="00995C28"/>
    <w:rsid w:val="009A400F"/>
    <w:rsid w:val="009A4231"/>
    <w:rsid w:val="009B155C"/>
    <w:rsid w:val="009B174D"/>
    <w:rsid w:val="009B2C60"/>
    <w:rsid w:val="009B4B48"/>
    <w:rsid w:val="009B63ED"/>
    <w:rsid w:val="009C1AC2"/>
    <w:rsid w:val="009C435E"/>
    <w:rsid w:val="009C60E6"/>
    <w:rsid w:val="009C730C"/>
    <w:rsid w:val="009D1020"/>
    <w:rsid w:val="009D1ACB"/>
    <w:rsid w:val="009F23B5"/>
    <w:rsid w:val="009F2798"/>
    <w:rsid w:val="009F2EE3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91AA7"/>
    <w:rsid w:val="00AB403D"/>
    <w:rsid w:val="00AB58DA"/>
    <w:rsid w:val="00AC0B67"/>
    <w:rsid w:val="00AC0E7B"/>
    <w:rsid w:val="00AC1FAA"/>
    <w:rsid w:val="00AD0351"/>
    <w:rsid w:val="00AD2168"/>
    <w:rsid w:val="00AD313D"/>
    <w:rsid w:val="00AD3B2D"/>
    <w:rsid w:val="00AD4ABA"/>
    <w:rsid w:val="00AD4AD7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699"/>
    <w:rsid w:val="00B169B6"/>
    <w:rsid w:val="00B22685"/>
    <w:rsid w:val="00B26D50"/>
    <w:rsid w:val="00B2758D"/>
    <w:rsid w:val="00B27E7A"/>
    <w:rsid w:val="00B30296"/>
    <w:rsid w:val="00B32A8C"/>
    <w:rsid w:val="00B35276"/>
    <w:rsid w:val="00B42BDC"/>
    <w:rsid w:val="00B451A8"/>
    <w:rsid w:val="00B465EA"/>
    <w:rsid w:val="00B6413F"/>
    <w:rsid w:val="00B71561"/>
    <w:rsid w:val="00B74808"/>
    <w:rsid w:val="00B749A1"/>
    <w:rsid w:val="00B75129"/>
    <w:rsid w:val="00B82859"/>
    <w:rsid w:val="00B850C3"/>
    <w:rsid w:val="00BA0389"/>
    <w:rsid w:val="00BA2A66"/>
    <w:rsid w:val="00BB6D9A"/>
    <w:rsid w:val="00BB708D"/>
    <w:rsid w:val="00BC3519"/>
    <w:rsid w:val="00BD7251"/>
    <w:rsid w:val="00BE04ED"/>
    <w:rsid w:val="00BE5D8B"/>
    <w:rsid w:val="00BE5FBF"/>
    <w:rsid w:val="00BF1A96"/>
    <w:rsid w:val="00BF579A"/>
    <w:rsid w:val="00C13396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0CE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192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02A59"/>
    <w:rsid w:val="00D24892"/>
    <w:rsid w:val="00D326E2"/>
    <w:rsid w:val="00D407A4"/>
    <w:rsid w:val="00D411ED"/>
    <w:rsid w:val="00D46713"/>
    <w:rsid w:val="00D472CA"/>
    <w:rsid w:val="00D5018C"/>
    <w:rsid w:val="00D51690"/>
    <w:rsid w:val="00D51777"/>
    <w:rsid w:val="00D62E42"/>
    <w:rsid w:val="00D6648B"/>
    <w:rsid w:val="00D66BAA"/>
    <w:rsid w:val="00D66DB6"/>
    <w:rsid w:val="00D70C1B"/>
    <w:rsid w:val="00D84A30"/>
    <w:rsid w:val="00D857EF"/>
    <w:rsid w:val="00D875BD"/>
    <w:rsid w:val="00D9116D"/>
    <w:rsid w:val="00D95AAC"/>
    <w:rsid w:val="00D97AA3"/>
    <w:rsid w:val="00DA3C7D"/>
    <w:rsid w:val="00DA5630"/>
    <w:rsid w:val="00DA5B57"/>
    <w:rsid w:val="00DA5B5B"/>
    <w:rsid w:val="00DA64AC"/>
    <w:rsid w:val="00DA6749"/>
    <w:rsid w:val="00DB0A03"/>
    <w:rsid w:val="00DB0D31"/>
    <w:rsid w:val="00DB34FF"/>
    <w:rsid w:val="00DC6841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2CFC"/>
    <w:rsid w:val="00E26522"/>
    <w:rsid w:val="00E26DC8"/>
    <w:rsid w:val="00E42FED"/>
    <w:rsid w:val="00E7183A"/>
    <w:rsid w:val="00E731F6"/>
    <w:rsid w:val="00E813C6"/>
    <w:rsid w:val="00E84A52"/>
    <w:rsid w:val="00E86E0A"/>
    <w:rsid w:val="00E87F17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174A4"/>
    <w:rsid w:val="00F209BA"/>
    <w:rsid w:val="00F33462"/>
    <w:rsid w:val="00F355F3"/>
    <w:rsid w:val="00F36BA5"/>
    <w:rsid w:val="00F375DD"/>
    <w:rsid w:val="00F42E26"/>
    <w:rsid w:val="00F4419F"/>
    <w:rsid w:val="00F45E43"/>
    <w:rsid w:val="00F5172C"/>
    <w:rsid w:val="00F521AF"/>
    <w:rsid w:val="00F522D8"/>
    <w:rsid w:val="00F612D2"/>
    <w:rsid w:val="00F7197C"/>
    <w:rsid w:val="00F74DA3"/>
    <w:rsid w:val="00F77CB5"/>
    <w:rsid w:val="00F90890"/>
    <w:rsid w:val="00F97CE0"/>
    <w:rsid w:val="00FA1CDB"/>
    <w:rsid w:val="00FA1F6F"/>
    <w:rsid w:val="00FA3714"/>
    <w:rsid w:val="00FA3BDF"/>
    <w:rsid w:val="00FA51A1"/>
    <w:rsid w:val="00FA6B46"/>
    <w:rsid w:val="00FB558D"/>
    <w:rsid w:val="00FB7B14"/>
    <w:rsid w:val="00FB7C90"/>
    <w:rsid w:val="00FC7173"/>
    <w:rsid w:val="00FC7BAF"/>
    <w:rsid w:val="00FD069C"/>
    <w:rsid w:val="00FD36B1"/>
    <w:rsid w:val="00FE0B7B"/>
    <w:rsid w:val="00FE5436"/>
    <w:rsid w:val="00FE7B07"/>
    <w:rsid w:val="00FF4AFA"/>
    <w:rsid w:val="00FF7CF5"/>
    <w:rsid w:val="02F1FAD0"/>
    <w:rsid w:val="03370657"/>
    <w:rsid w:val="04783CE7"/>
    <w:rsid w:val="0AA5BEA2"/>
    <w:rsid w:val="0BD364F2"/>
    <w:rsid w:val="0BF382E7"/>
    <w:rsid w:val="0C1FC74C"/>
    <w:rsid w:val="0CD49373"/>
    <w:rsid w:val="0D66B5F3"/>
    <w:rsid w:val="0F4AAB39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C54BDDC"/>
    <w:rsid w:val="1CDD7DCB"/>
    <w:rsid w:val="1D3D0EC6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C5860B7"/>
    <w:rsid w:val="2D36B658"/>
    <w:rsid w:val="2DC3D881"/>
    <w:rsid w:val="2F5343FB"/>
    <w:rsid w:val="2FC9B391"/>
    <w:rsid w:val="309D5960"/>
    <w:rsid w:val="31131F88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44FFA4"/>
    <w:rsid w:val="46C65281"/>
    <w:rsid w:val="492D74C5"/>
    <w:rsid w:val="4B1DED6D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2D0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77YQAP2ARQXF-1721893438-34599</_dlc_DocId>
    <_dlc_DocIdUrl xmlns="7c112553-409f-4c2c-a98f-f7463e97c83a">
      <Url>https://hasbroinc.sharepoint.com/sites/wizards/salesmarketing/trademarketing/_layouts/15/DocIdRedir.aspx?ID=77YQAP2ARQXF-1721893438-34599</Url>
      <Description>77YQAP2ARQXF-1721893438-34599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305</cp:revision>
  <dcterms:created xsi:type="dcterms:W3CDTF">2020-11-20T18:38:00Z</dcterms:created>
  <dcterms:modified xsi:type="dcterms:W3CDTF">2025-01-18T02:20:00Z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158e7788-b819-412d-9f39-80fce484f097</vt:lpwstr>
  </property>
  <property fmtid="{D5CDD505-2E9C-101B-9397-08002B2CF9AE}" pid="4" name="MediaServiceImageTags">
    <vt:lpwstr/>
  </property>
</Properties>
</file>