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8EE24" w14:textId="7C816444" w:rsidR="004B51D1" w:rsidRDefault="004B51D1" w:rsidP="006D0527">
      <w:pPr>
        <w:rPr>
          <w:rFonts w:cstheme="minorHAnsi"/>
          <w:color w:val="FF0000"/>
          <w:kern w:val="0"/>
          <w14:ligatures w14:val="none"/>
        </w:rPr>
      </w:pPr>
      <w:r>
        <w:rPr>
          <w:rFonts w:cstheme="minorHAnsi"/>
          <w:color w:val="FF0000"/>
          <w:kern w:val="0"/>
          <w14:ligatures w14:val="none"/>
        </w:rPr>
        <w:t>&lt;!--PRODUCT TITLE (SHORT)--&gt;</w:t>
      </w:r>
    </w:p>
    <w:p w14:paraId="346BC6FB" w14:textId="261CBD55" w:rsidR="00614A3A" w:rsidRPr="0019556C" w:rsidRDefault="00614A3A" w:rsidP="006D0527">
      <w:pPr>
        <w:rPr>
          <w:rFonts w:cstheme="minorHAnsi"/>
          <w:kern w:val="0"/>
          <w14:ligatures w14:val="none"/>
        </w:rPr>
      </w:pPr>
      <w:r w:rsidRPr="0019556C">
        <w:rPr>
          <w:rFonts w:cstheme="minorHAnsi"/>
          <w:kern w:val="0"/>
          <w14:ligatures w14:val="none"/>
        </w:rPr>
        <w:t xml:space="preserve">Dungeons &amp; Dragons </w:t>
      </w:r>
      <w:r w:rsidR="00371B35">
        <w:rPr>
          <w:rFonts w:cstheme="minorHAnsi"/>
          <w:kern w:val="0"/>
          <w14:ligatures w14:val="none"/>
        </w:rPr>
        <w:t xml:space="preserve">2024 </w:t>
      </w:r>
      <w:r w:rsidRPr="0019556C">
        <w:rPr>
          <w:rFonts w:cstheme="minorHAnsi"/>
          <w:kern w:val="0"/>
          <w14:ligatures w14:val="none"/>
        </w:rPr>
        <w:t>Player's Handbook</w:t>
      </w:r>
      <w:r w:rsidR="0019556C" w:rsidRPr="0019556C">
        <w:rPr>
          <w:rFonts w:cstheme="minorHAnsi"/>
          <w:kern w:val="0"/>
          <w14:ligatures w14:val="none"/>
        </w:rPr>
        <w:t xml:space="preserve"> </w:t>
      </w:r>
    </w:p>
    <w:p w14:paraId="71C83E36" w14:textId="5249C9BF" w:rsidR="006D0527" w:rsidRPr="00EF02F3" w:rsidRDefault="00896A9E" w:rsidP="006D0527">
      <w:pPr>
        <w:rPr>
          <w:rFonts w:cstheme="minorHAnsi"/>
          <w:color w:val="FF0000"/>
          <w:lang w:val="fr-FR"/>
        </w:rPr>
      </w:pPr>
      <w:r w:rsidRPr="00EF02F3">
        <w:rPr>
          <w:rFonts w:cstheme="minorHAnsi"/>
          <w:color w:val="FF0000"/>
          <w:lang w:val="fr-FR"/>
        </w:rPr>
        <w:t>&lt;!--KEY PRODUCT FEATURES--&gt;</w:t>
      </w:r>
    </w:p>
    <w:p w14:paraId="37650691" w14:textId="255CD19F" w:rsidR="00EF02F3" w:rsidRPr="001F5AD5" w:rsidRDefault="00EF02F3" w:rsidP="001F5AD5">
      <w:pPr>
        <w:pStyle w:val="ListParagraph"/>
        <w:numPr>
          <w:ilvl w:val="0"/>
          <w:numId w:val="2"/>
        </w:numPr>
        <w:rPr>
          <w:lang w:val="fr-FR"/>
        </w:rPr>
      </w:pPr>
      <w:r w:rsidRPr="001F5AD5">
        <w:rPr>
          <w:lang w:val="fr-FR"/>
        </w:rPr>
        <w:t xml:space="preserve">Le plus gros </w:t>
      </w:r>
      <w:proofErr w:type="spellStart"/>
      <w:r w:rsidRPr="001F5AD5">
        <w:rPr>
          <w:lang w:val="fr-FR"/>
        </w:rPr>
        <w:t>Player’s</w:t>
      </w:r>
      <w:proofErr w:type="spellEnd"/>
      <w:r w:rsidRPr="001F5AD5">
        <w:rPr>
          <w:lang w:val="fr-FR"/>
        </w:rPr>
        <w:t xml:space="preserve"> </w:t>
      </w:r>
      <w:proofErr w:type="spellStart"/>
      <w:r w:rsidRPr="001F5AD5">
        <w:rPr>
          <w:lang w:val="fr-FR"/>
        </w:rPr>
        <w:t>Handbook</w:t>
      </w:r>
      <w:proofErr w:type="spellEnd"/>
      <w:r w:rsidRPr="001F5AD5">
        <w:rPr>
          <w:lang w:val="fr-FR"/>
        </w:rPr>
        <w:t xml:space="preserve"> de l’histoire de </w:t>
      </w:r>
      <w:proofErr w:type="spellStart"/>
      <w:r w:rsidRPr="001F5AD5">
        <w:rPr>
          <w:lang w:val="fr-FR"/>
        </w:rPr>
        <w:t>Dungeons</w:t>
      </w:r>
      <w:proofErr w:type="spellEnd"/>
      <w:r w:rsidRPr="001F5AD5">
        <w:rPr>
          <w:lang w:val="fr-FR"/>
        </w:rPr>
        <w:t xml:space="preserve"> &amp; Dragons, révisé et étendu pour refléter dix années de commentaires et la communauté D&amp;D.</w:t>
      </w:r>
    </w:p>
    <w:p w14:paraId="39B9A811" w14:textId="6F7F7903" w:rsidR="00EF02F3" w:rsidRPr="001F5AD5" w:rsidRDefault="00EF02F3" w:rsidP="001F5AD5">
      <w:pPr>
        <w:pStyle w:val="ListParagraph"/>
        <w:numPr>
          <w:ilvl w:val="0"/>
          <w:numId w:val="3"/>
        </w:numPr>
        <w:spacing w:line="256" w:lineRule="auto"/>
        <w:rPr>
          <w:lang w:val="fr-FR"/>
        </w:rPr>
      </w:pPr>
      <w:r w:rsidRPr="001F5AD5">
        <w:rPr>
          <w:lang w:val="fr-FR"/>
        </w:rPr>
        <w:t>Le point de départ parfait pour vos aventures de D&amp;D, avec des sections d’apprentissage de jeu et de création de personnage mises à jour</w:t>
      </w:r>
      <w:r w:rsidR="001F5AD5">
        <w:rPr>
          <w:lang w:val="fr-FR"/>
        </w:rPr>
        <w:t>; un glossaire de règles alphabétique qui facilite la recherche d’informations de règles.</w:t>
      </w:r>
    </w:p>
    <w:p w14:paraId="22716147" w14:textId="0298134B" w:rsidR="00EF02F3" w:rsidRPr="001F5AD5" w:rsidRDefault="00EF02F3" w:rsidP="001F5AD5">
      <w:pPr>
        <w:pStyle w:val="ListParagraph"/>
        <w:numPr>
          <w:ilvl w:val="0"/>
          <w:numId w:val="3"/>
        </w:numPr>
        <w:spacing w:line="256" w:lineRule="auto"/>
        <w:rPr>
          <w:lang w:val="fr-FR"/>
        </w:rPr>
      </w:pPr>
      <w:r w:rsidRPr="001F5AD5">
        <w:rPr>
          <w:lang w:val="fr-FR"/>
        </w:rPr>
        <w:t>Des méthodes enrichies permettant de créer le personnage de votre chose à partir de douze classes, de 48 sous-classes et de 10 races</w:t>
      </w:r>
      <w:r w:rsidR="001F5AD5">
        <w:rPr>
          <w:lang w:val="fr-FR"/>
        </w:rPr>
        <w:t>; personnalisez les origines de votre personnage avec 10 races, 16 historiques et 75 dons.</w:t>
      </w:r>
    </w:p>
    <w:p w14:paraId="4CF63F48" w14:textId="1CF6C892" w:rsidR="00EF02F3" w:rsidRPr="001F5AD5" w:rsidRDefault="00EF02F3" w:rsidP="001F5AD5">
      <w:pPr>
        <w:pStyle w:val="ListParagraph"/>
        <w:numPr>
          <w:ilvl w:val="0"/>
          <w:numId w:val="2"/>
        </w:numPr>
        <w:rPr>
          <w:lang w:val="fr-FR"/>
        </w:rPr>
      </w:pPr>
      <w:r w:rsidRPr="001F5AD5">
        <w:rPr>
          <w:lang w:val="fr-FR"/>
        </w:rPr>
        <w:t>De nouvelles illustrations d’un bout à l’autre et une mise à jour esthétique qui font de chaque page un plaisir à redécouvrir.</w:t>
      </w:r>
    </w:p>
    <w:p w14:paraId="323FBA81" w14:textId="41AE7322" w:rsidR="00EF02F3" w:rsidRPr="001F5AD5" w:rsidRDefault="00EF02F3" w:rsidP="001F5AD5">
      <w:pPr>
        <w:pStyle w:val="ListParagraph"/>
        <w:numPr>
          <w:ilvl w:val="0"/>
          <w:numId w:val="2"/>
        </w:numPr>
        <w:rPr>
          <w:lang w:val="fr-FR"/>
        </w:rPr>
      </w:pPr>
      <w:r w:rsidRPr="001F5AD5">
        <w:rPr>
          <w:lang w:val="fr-FR"/>
        </w:rPr>
        <w:t>Près de 400 sorts, y compris de nouveaux ajouts à votre arsenal.</w:t>
      </w:r>
    </w:p>
    <w:p w14:paraId="51E2BC95" w14:textId="5C83AAE1" w:rsidR="00EF02F3" w:rsidRPr="001F5AD5" w:rsidRDefault="00EF02F3" w:rsidP="001F5AD5">
      <w:pPr>
        <w:pStyle w:val="ListParagraph"/>
        <w:numPr>
          <w:ilvl w:val="0"/>
          <w:numId w:val="2"/>
        </w:numPr>
        <w:rPr>
          <w:lang w:val="fr-FR"/>
        </w:rPr>
      </w:pPr>
      <w:r w:rsidRPr="001F5AD5">
        <w:rPr>
          <w:lang w:val="fr-FR"/>
        </w:rPr>
        <w:t xml:space="preserve">De nouvelles maîtrises d’arme qui procurent aux joueurs encore plus de versatilité au combat. </w:t>
      </w:r>
    </w:p>
    <w:p w14:paraId="0269722E" w14:textId="423F572D" w:rsidR="00EF02F3" w:rsidRPr="001F5AD5" w:rsidRDefault="00EF02F3" w:rsidP="001F5AD5">
      <w:pPr>
        <w:pStyle w:val="ListParagraph"/>
        <w:numPr>
          <w:ilvl w:val="0"/>
          <w:numId w:val="2"/>
        </w:numPr>
        <w:rPr>
          <w:lang w:val="fr-FR"/>
        </w:rPr>
      </w:pPr>
      <w:r w:rsidRPr="001F5AD5">
        <w:rPr>
          <w:lang w:val="fr-FR"/>
        </w:rPr>
        <w:t xml:space="preserve">Un nouveau système Outils et fabrication qui vous propose de nouvelles manières d’utiliser vos outils et de fabriquer de nouveaux objets pendant vos aventures. </w:t>
      </w:r>
      <w:r w:rsidRPr="001F5AD5">
        <w:rPr>
          <w:lang w:val="fr-FR"/>
        </w:rPr>
        <w:tab/>
      </w:r>
    </w:p>
    <w:p w14:paraId="3BCDFCB3" w14:textId="4A1F826A" w:rsidR="00896A9E" w:rsidRPr="00EF02F3" w:rsidRDefault="00896A9E" w:rsidP="00EF02F3">
      <w:pPr>
        <w:rPr>
          <w:rFonts w:cstheme="minorHAnsi"/>
          <w:lang w:val="fr-FR"/>
        </w:rPr>
      </w:pPr>
      <w:r w:rsidRPr="00EF02F3">
        <w:rPr>
          <w:rFonts w:cstheme="minorHAnsi"/>
          <w:color w:val="FF0000"/>
          <w:lang w:val="fr-FR"/>
        </w:rPr>
        <w:t>&lt;!--DESCRIPTION--&gt;</w:t>
      </w:r>
      <w:r w:rsidRPr="00EF02F3">
        <w:rPr>
          <w:rStyle w:val="eop"/>
          <w:rFonts w:cstheme="minorHAnsi"/>
          <w:color w:val="000000"/>
          <w:lang w:val="fr-FR"/>
        </w:rPr>
        <w:t> </w:t>
      </w:r>
    </w:p>
    <w:p w14:paraId="5DC156B4" w14:textId="06E14AD5" w:rsidR="00896A9E" w:rsidRPr="00371B35" w:rsidRDefault="00EF02F3" w:rsidP="00EF02F3">
      <w:pPr>
        <w:rPr>
          <w:lang w:val="fr-FR"/>
        </w:rPr>
      </w:pPr>
      <w:proofErr w:type="spellStart"/>
      <w:r w:rsidRPr="00EF02F3">
        <w:rPr>
          <w:lang w:val="fr-FR"/>
        </w:rPr>
        <w:t>Player’s</w:t>
      </w:r>
      <w:proofErr w:type="spellEnd"/>
      <w:r w:rsidRPr="00EF02F3">
        <w:rPr>
          <w:lang w:val="fr-FR"/>
        </w:rPr>
        <w:t xml:space="preserve"> </w:t>
      </w:r>
      <w:proofErr w:type="spellStart"/>
      <w:r w:rsidRPr="00EF02F3">
        <w:rPr>
          <w:lang w:val="fr-FR"/>
        </w:rPr>
        <w:t>Handbook</w:t>
      </w:r>
      <w:proofErr w:type="spellEnd"/>
      <w:r w:rsidRPr="00EF02F3">
        <w:rPr>
          <w:lang w:val="fr-FR"/>
        </w:rPr>
        <w:t xml:space="preserve"> révisé et étendu contient des règles de création et de progression des personnages, pour l’exploration, le combat, l’équipement, les sorts, et bien plus encore. Créez de fantastiques héros de D&amp;D à partir de la grande sélection d’origines, de classes et de sous-classes de personnage proposées. Explorez des ruines anciennes et des donjons dangereux. Combattez des monstres en cherchant des trésors légendaires. Gagnez de l’expérience et de la puissance en voyageant dans des contrées inexplorées avec vos compagnons.</w:t>
      </w:r>
    </w:p>
    <w:sectPr w:rsidR="00896A9E" w:rsidRPr="00371B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8020D"/>
    <w:multiLevelType w:val="hybridMultilevel"/>
    <w:tmpl w:val="A41A0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5B7033"/>
    <w:multiLevelType w:val="hybridMultilevel"/>
    <w:tmpl w:val="4A028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2760617">
    <w:abstractNumId w:val="0"/>
  </w:num>
  <w:num w:numId="2" w16cid:durableId="734619620">
    <w:abstractNumId w:val="1"/>
  </w:num>
  <w:num w:numId="3" w16cid:durableId="3080997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CD9"/>
    <w:rsid w:val="000853C7"/>
    <w:rsid w:val="0019556C"/>
    <w:rsid w:val="001F5AD5"/>
    <w:rsid w:val="00371B35"/>
    <w:rsid w:val="004159AF"/>
    <w:rsid w:val="004B2577"/>
    <w:rsid w:val="004B51D1"/>
    <w:rsid w:val="005C367F"/>
    <w:rsid w:val="00614A3A"/>
    <w:rsid w:val="00660B16"/>
    <w:rsid w:val="006D0527"/>
    <w:rsid w:val="007C5423"/>
    <w:rsid w:val="00896A9E"/>
    <w:rsid w:val="0099116F"/>
    <w:rsid w:val="00B61864"/>
    <w:rsid w:val="00BB7CD9"/>
    <w:rsid w:val="00DD6D09"/>
    <w:rsid w:val="00EF02F3"/>
    <w:rsid w:val="00F042B8"/>
    <w:rsid w:val="00FC69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F06E5"/>
  <w15:chartTrackingRefBased/>
  <w15:docId w15:val="{7000804E-1541-4833-85C4-E92E5FB18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7C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7C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7C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7C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7C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7C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7C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7C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7C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7C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7C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7C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7C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7C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7C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7C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7C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7CD9"/>
    <w:rPr>
      <w:rFonts w:eastAsiaTheme="majorEastAsia" w:cstheme="majorBidi"/>
      <w:color w:val="272727" w:themeColor="text1" w:themeTint="D8"/>
    </w:rPr>
  </w:style>
  <w:style w:type="paragraph" w:styleId="Title">
    <w:name w:val="Title"/>
    <w:basedOn w:val="Normal"/>
    <w:next w:val="Normal"/>
    <w:link w:val="TitleChar"/>
    <w:uiPriority w:val="10"/>
    <w:qFormat/>
    <w:rsid w:val="00BB7C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7C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7CD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7C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7CD9"/>
    <w:pPr>
      <w:spacing w:before="160"/>
      <w:jc w:val="center"/>
    </w:pPr>
    <w:rPr>
      <w:i/>
      <w:iCs/>
      <w:color w:val="404040" w:themeColor="text1" w:themeTint="BF"/>
    </w:rPr>
  </w:style>
  <w:style w:type="character" w:customStyle="1" w:styleId="QuoteChar">
    <w:name w:val="Quote Char"/>
    <w:basedOn w:val="DefaultParagraphFont"/>
    <w:link w:val="Quote"/>
    <w:uiPriority w:val="29"/>
    <w:rsid w:val="00BB7CD9"/>
    <w:rPr>
      <w:i/>
      <w:iCs/>
      <w:color w:val="404040" w:themeColor="text1" w:themeTint="BF"/>
    </w:rPr>
  </w:style>
  <w:style w:type="paragraph" w:styleId="ListParagraph">
    <w:name w:val="List Paragraph"/>
    <w:basedOn w:val="Normal"/>
    <w:uiPriority w:val="34"/>
    <w:qFormat/>
    <w:rsid w:val="00BB7CD9"/>
    <w:pPr>
      <w:ind w:left="720"/>
      <w:contextualSpacing/>
    </w:pPr>
  </w:style>
  <w:style w:type="character" w:styleId="IntenseEmphasis">
    <w:name w:val="Intense Emphasis"/>
    <w:basedOn w:val="DefaultParagraphFont"/>
    <w:uiPriority w:val="21"/>
    <w:qFormat/>
    <w:rsid w:val="00BB7CD9"/>
    <w:rPr>
      <w:i/>
      <w:iCs/>
      <w:color w:val="0F4761" w:themeColor="accent1" w:themeShade="BF"/>
    </w:rPr>
  </w:style>
  <w:style w:type="paragraph" w:styleId="IntenseQuote">
    <w:name w:val="Intense Quote"/>
    <w:basedOn w:val="Normal"/>
    <w:next w:val="Normal"/>
    <w:link w:val="IntenseQuoteChar"/>
    <w:uiPriority w:val="30"/>
    <w:qFormat/>
    <w:rsid w:val="00BB7C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7CD9"/>
    <w:rPr>
      <w:i/>
      <w:iCs/>
      <w:color w:val="0F4761" w:themeColor="accent1" w:themeShade="BF"/>
    </w:rPr>
  </w:style>
  <w:style w:type="character" w:styleId="IntenseReference">
    <w:name w:val="Intense Reference"/>
    <w:basedOn w:val="DefaultParagraphFont"/>
    <w:uiPriority w:val="32"/>
    <w:qFormat/>
    <w:rsid w:val="00BB7CD9"/>
    <w:rPr>
      <w:b/>
      <w:bCs/>
      <w:smallCaps/>
      <w:color w:val="0F4761" w:themeColor="accent1" w:themeShade="BF"/>
      <w:spacing w:val="5"/>
    </w:rPr>
  </w:style>
  <w:style w:type="character" w:customStyle="1" w:styleId="eop">
    <w:name w:val="eop"/>
    <w:basedOn w:val="DefaultParagraphFont"/>
    <w:rsid w:val="00614A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897943">
      <w:bodyDiv w:val="1"/>
      <w:marLeft w:val="0"/>
      <w:marRight w:val="0"/>
      <w:marTop w:val="0"/>
      <w:marBottom w:val="0"/>
      <w:divBdr>
        <w:top w:val="none" w:sz="0" w:space="0" w:color="auto"/>
        <w:left w:val="none" w:sz="0" w:space="0" w:color="auto"/>
        <w:bottom w:val="none" w:sz="0" w:space="0" w:color="auto"/>
        <w:right w:val="none" w:sz="0" w:space="0" w:color="auto"/>
      </w:divBdr>
    </w:div>
    <w:div w:id="922759927">
      <w:bodyDiv w:val="1"/>
      <w:marLeft w:val="0"/>
      <w:marRight w:val="0"/>
      <w:marTop w:val="0"/>
      <w:marBottom w:val="0"/>
      <w:divBdr>
        <w:top w:val="none" w:sz="0" w:space="0" w:color="auto"/>
        <w:left w:val="none" w:sz="0" w:space="0" w:color="auto"/>
        <w:bottom w:val="none" w:sz="0" w:space="0" w:color="auto"/>
        <w:right w:val="none" w:sz="0" w:space="0" w:color="auto"/>
      </w:divBdr>
    </w:div>
    <w:div w:id="1346596463">
      <w:bodyDiv w:val="1"/>
      <w:marLeft w:val="0"/>
      <w:marRight w:val="0"/>
      <w:marTop w:val="0"/>
      <w:marBottom w:val="0"/>
      <w:divBdr>
        <w:top w:val="none" w:sz="0" w:space="0" w:color="auto"/>
        <w:left w:val="none" w:sz="0" w:space="0" w:color="auto"/>
        <w:bottom w:val="none" w:sz="0" w:space="0" w:color="auto"/>
        <w:right w:val="none" w:sz="0" w:space="0" w:color="auto"/>
      </w:divBdr>
    </w:div>
    <w:div w:id="1776171264">
      <w:bodyDiv w:val="1"/>
      <w:marLeft w:val="0"/>
      <w:marRight w:val="0"/>
      <w:marTop w:val="0"/>
      <w:marBottom w:val="0"/>
      <w:divBdr>
        <w:top w:val="none" w:sz="0" w:space="0" w:color="auto"/>
        <w:left w:val="none" w:sz="0" w:space="0" w:color="auto"/>
        <w:bottom w:val="none" w:sz="0" w:space="0" w:color="auto"/>
        <w:right w:val="none" w:sz="0" w:space="0" w:color="auto"/>
      </w:divBdr>
    </w:div>
    <w:div w:id="202304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254</Words>
  <Characters>1448</Characters>
  <Application>Microsoft Office Word</Application>
  <DocSecurity>0</DocSecurity>
  <Lines>12</Lines>
  <Paragraphs>3</Paragraphs>
  <ScaleCrop>false</ScaleCrop>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Kinzel, Marissa</dc:creator>
  <cp:keywords/>
  <dc:description/>
  <cp:lastModifiedBy>Kinzel, Marissa</cp:lastModifiedBy>
  <cp:revision>5</cp:revision>
  <dcterms:created xsi:type="dcterms:W3CDTF">2024-06-11T20:48:00Z</dcterms:created>
  <dcterms:modified xsi:type="dcterms:W3CDTF">2024-06-14T23:22:00Z</dcterms:modified>
</cp:coreProperties>
</file>