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334F29" w:rsidRDefault="00F00777" w:rsidP="00F00777">
      <w:pPr>
        <w:rPr>
          <w:rFonts w:ascii="Calibri" w:hAnsi="Calibri" w:cs="Times New Roman (Body CS)"/>
        </w:rPr>
      </w:pPr>
      <w:r w:rsidRPr="00334F29">
        <w:rPr>
          <w:rFonts w:ascii="Calibri" w:hAnsi="Calibri" w:cs="Times New Roman (Body CS)"/>
          <w:color w:val="FF0000"/>
        </w:rPr>
        <w:t>&lt;!--PRODUCT TITLE--&gt;</w:t>
      </w:r>
    </w:p>
    <w:p w14:paraId="1E6E3FAC" w14:textId="389DD02A" w:rsidR="00F00777" w:rsidRPr="00334F29" w:rsidRDefault="00F00777" w:rsidP="00F00777">
      <w:pPr>
        <w:rPr>
          <w:rFonts w:ascii="Calibri" w:hAnsi="Calibri" w:cs="Times New Roman (Body CS)"/>
        </w:rPr>
      </w:pPr>
      <w:r w:rsidRPr="00334F29">
        <w:rPr>
          <w:rFonts w:ascii="Calibri" w:hAnsi="Calibri" w:cs="Times New Roman (Body CS)"/>
        </w:rPr>
        <w:t xml:space="preserve">Magic: The Gathering - Caixa de Boosters de Coleção de O Senhor dos Anéis: Contos da Terra Média - 30 boosters (360 cards de Magic) </w:t>
      </w:r>
    </w:p>
    <w:p w14:paraId="3B9F1983" w14:textId="64922AA4" w:rsidR="002A0014" w:rsidRPr="00334F29" w:rsidRDefault="6A40E9AE" w:rsidP="00B914E4">
      <w:pPr>
        <w:rPr>
          <w:rFonts w:ascii="Calibri" w:hAnsi="Calibri" w:cs="Times New Roman (Body CS)"/>
          <w:color w:val="FF0000"/>
        </w:rPr>
      </w:pPr>
      <w:r w:rsidRPr="00334F29">
        <w:rPr>
          <w:rFonts w:ascii="Calibri" w:hAnsi="Calibri" w:cs="Times New Roman (Body CS)"/>
          <w:color w:val="FF0000"/>
        </w:rPr>
        <w:t>&lt;!--KEY PRODUCT FEATURES--&gt;</w:t>
      </w:r>
    </w:p>
    <w:p w14:paraId="5B9799F3" w14:textId="1C80EF58" w:rsidR="21B205DC" w:rsidRPr="00334F29" w:rsidRDefault="21B205DC" w:rsidP="401A45FD">
      <w:pPr>
        <w:pStyle w:val="ListParagraph"/>
        <w:numPr>
          <w:ilvl w:val="0"/>
          <w:numId w:val="17"/>
        </w:numPr>
        <w:rPr>
          <w:rFonts w:ascii="Calibri" w:eastAsia="Calibri" w:hAnsi="Calibri" w:cs="Times New Roman (Body CS)"/>
          <w:sz w:val="22"/>
          <w:szCs w:val="22"/>
        </w:rPr>
      </w:pPr>
      <w:r w:rsidRPr="00334F29">
        <w:rPr>
          <w:rFonts w:ascii="Calibri" w:hAnsi="Calibri" w:cs="Times New Roman (Body CS)"/>
          <w:sz w:val="22"/>
        </w:rPr>
        <w:t>MAGIC ENCONTRA O SENHOR DOS ANÉIS — Experimente a adorada história de O Senhor dos Anéis com a jogabilidade estratégica de Magic: The Gathering enfrentando oponentes em emocionantes batalhas mágicas</w:t>
      </w:r>
    </w:p>
    <w:p w14:paraId="75956DC7" w14:textId="43FDFDCC" w:rsidR="21B205DC" w:rsidRPr="00A010DB" w:rsidRDefault="21B205DC" w:rsidP="00AA0564">
      <w:pPr>
        <w:pStyle w:val="ListParagraph"/>
        <w:numPr>
          <w:ilvl w:val="0"/>
          <w:numId w:val="18"/>
        </w:numPr>
        <w:rPr>
          <w:rFonts w:ascii="Calibri" w:eastAsia="Times New Roman" w:hAnsi="Calibri" w:cs="Times New Roman (Body CS)"/>
          <w:sz w:val="22"/>
          <w:szCs w:val="22"/>
        </w:rPr>
      </w:pPr>
      <w:r w:rsidRPr="00A010DB">
        <w:rPr>
          <w:rFonts w:ascii="Calibri" w:hAnsi="Calibri" w:cs="Times New Roman (Body CS)"/>
          <w:sz w:val="22"/>
        </w:rPr>
        <w:t xml:space="preserve">JUNTE-SE À SOCIEDADE — </w:t>
      </w:r>
      <w:r w:rsidRPr="00A010DB">
        <w:rPr>
          <w:rStyle w:val="ui-provider"/>
          <w:rFonts w:ascii="Calibri" w:hAnsi="Calibri" w:cs="Times New Roman (Body CS)"/>
          <w:sz w:val="22"/>
        </w:rPr>
        <w:t>Mergulhe na Terra Média com mecânicas únicas e arte deslumbrante que transportarão você para esta história épica.</w:t>
      </w:r>
    </w:p>
    <w:p w14:paraId="214D019D" w14:textId="7F57EAFB" w:rsidR="0081110F" w:rsidRPr="00A010DB" w:rsidRDefault="5F929061" w:rsidP="0081110F">
      <w:pPr>
        <w:pStyle w:val="ListParagraph"/>
        <w:numPr>
          <w:ilvl w:val="0"/>
          <w:numId w:val="17"/>
        </w:numPr>
        <w:rPr>
          <w:rFonts w:ascii="Calibri" w:eastAsia="Times New Roman" w:hAnsi="Calibri" w:cs="Times New Roman (Body CS)"/>
          <w:sz w:val="22"/>
          <w:szCs w:val="22"/>
        </w:rPr>
      </w:pPr>
      <w:r w:rsidRPr="00A010DB">
        <w:rPr>
          <w:rFonts w:ascii="Calibri" w:hAnsi="Calibri" w:cs="Times New Roman (Body CS)"/>
          <w:sz w:val="22"/>
        </w:rPr>
        <w:t>EXPLORE COM OS BOOSTERS DE COLEÇÃO — Projetados para uma experiência divertida de abrir boosters, se você quiser explorar a coleção abrindo boosters apenas para ver o que vai sair, os Boosters de Coleção foram feitos para você.</w:t>
      </w:r>
    </w:p>
    <w:p w14:paraId="10ABEBB4" w14:textId="3D82E71D" w:rsidR="23C51972" w:rsidRPr="00A010DB" w:rsidRDefault="30440C55" w:rsidP="001E11E5">
      <w:pPr>
        <w:pStyle w:val="ListParagraph"/>
        <w:numPr>
          <w:ilvl w:val="0"/>
          <w:numId w:val="17"/>
        </w:numPr>
        <w:rPr>
          <w:rFonts w:ascii="Calibri" w:hAnsi="Calibri" w:cs="Times New Roman (Body CS)"/>
          <w:sz w:val="22"/>
          <w:szCs w:val="22"/>
        </w:rPr>
      </w:pPr>
      <w:r w:rsidRPr="00A010DB">
        <w:rPr>
          <w:rFonts w:ascii="Calibri" w:hAnsi="Calibri" w:cs="Times New Roman (Body CS)"/>
          <w:sz w:val="22"/>
        </w:rPr>
        <w:t>CARD DE ARTE, CARD RARO E METALIZADOS EM TODO BOOSTER — Cada booster de coleção inclui pelo menos 1 card metalizado tradicional brilhante, pelo menos 1 card raro ou de raridade superior (até 4), e 1 card de arte que mostra uma ilustração da coleção.</w:t>
      </w:r>
    </w:p>
    <w:p w14:paraId="455571DA" w14:textId="77777777" w:rsidR="001E11E5" w:rsidRPr="00A010DB" w:rsidRDefault="004C05E7" w:rsidP="0081110F">
      <w:pPr>
        <w:pStyle w:val="ListParagraph"/>
        <w:numPr>
          <w:ilvl w:val="0"/>
          <w:numId w:val="17"/>
        </w:numPr>
        <w:rPr>
          <w:rFonts w:ascii="Calibri" w:eastAsia="Times New Roman" w:hAnsi="Calibri" w:cs="Times New Roman (Body CS)"/>
          <w:sz w:val="22"/>
          <w:szCs w:val="22"/>
        </w:rPr>
      </w:pPr>
      <w:r w:rsidRPr="00A010DB">
        <w:rPr>
          <w:rFonts w:ascii="Calibri" w:hAnsi="Calibri" w:cs="Times New Roman (Body CS)"/>
          <w:sz w:val="22"/>
        </w:rPr>
        <w:t>CARD S COM ARTE ALTERNATIVA EM TODO BOOSTER — Seja um card de cena sem borda com ilustração que é uma parte de uma cena maior de vários cards ou um Anel de exposição com arte cercada pelas gravuras do Um Anel, todo Booster da Coleção contém pelo menos 1 card de arte e borda alternativas.</w:t>
      </w:r>
    </w:p>
    <w:p w14:paraId="2243B46F" w14:textId="61E9119C" w:rsidR="0081110F" w:rsidRPr="00A010DB" w:rsidRDefault="5F16B9C7" w:rsidP="0081110F">
      <w:pPr>
        <w:pStyle w:val="ListParagraph"/>
        <w:numPr>
          <w:ilvl w:val="0"/>
          <w:numId w:val="17"/>
        </w:numPr>
        <w:rPr>
          <w:rFonts w:ascii="Calibri" w:eastAsia="Times New Roman" w:hAnsi="Calibri" w:cs="Times New Roman (Body CS)"/>
          <w:sz w:val="22"/>
          <w:szCs w:val="22"/>
        </w:rPr>
      </w:pPr>
      <w:r w:rsidRPr="00A010DB">
        <w:rPr>
          <w:rFonts w:ascii="Calibri" w:hAnsi="Calibri" w:cs="Times New Roman (Body CS)"/>
          <w:sz w:val="22"/>
        </w:rPr>
        <w:t>CONTEÚDO — 30 Booster de Coleção de O Senhor dos Anéis: Contos da Terra Média + 1 card especial metalizado tradicional Realms &amp; Relics sem borda.</w:t>
      </w:r>
    </w:p>
    <w:p w14:paraId="4E2CA844" w14:textId="77777777" w:rsidR="002A0014" w:rsidRPr="00A010DB" w:rsidRDefault="002A0014" w:rsidP="002A0014">
      <w:pPr>
        <w:spacing w:line="256" w:lineRule="auto"/>
        <w:rPr>
          <w:rStyle w:val="a-list-item"/>
          <w:rFonts w:ascii="Calibri" w:hAnsi="Calibri" w:cs="Times New Roman (Body CS)"/>
        </w:rPr>
      </w:pPr>
    </w:p>
    <w:p w14:paraId="6A620B4C" w14:textId="38462344" w:rsidR="00F00777" w:rsidRPr="00A010DB" w:rsidRDefault="00F00777" w:rsidP="5448149C">
      <w:pPr>
        <w:rPr>
          <w:rFonts w:ascii="Calibri" w:eastAsiaTheme="minorEastAsia" w:hAnsi="Calibri" w:cs="Times New Roman (Body CS)"/>
          <w:color w:val="FF0000"/>
        </w:rPr>
      </w:pPr>
      <w:r w:rsidRPr="00A010DB">
        <w:rPr>
          <w:rFonts w:ascii="Calibri" w:hAnsi="Calibri" w:cs="Times New Roman (Body CS)"/>
          <w:color w:val="FF0000"/>
        </w:rPr>
        <w:t>&lt;!--DESCRIPTION--&gt;</w:t>
      </w:r>
    </w:p>
    <w:p w14:paraId="4E0C1107" w14:textId="748371A4" w:rsidR="00C27617" w:rsidRPr="00A010DB" w:rsidRDefault="00305B2A" w:rsidP="00C27617">
      <w:pPr>
        <w:spacing w:after="0"/>
        <w:rPr>
          <w:rFonts w:ascii="Calibri" w:hAnsi="Calibri" w:cs="Times New Roman (Body CS)"/>
        </w:rPr>
      </w:pPr>
      <w:r w:rsidRPr="00A010DB">
        <w:rPr>
          <w:rFonts w:ascii="Calibri" w:hAnsi="Calibri" w:cs="Times New Roman (Body CS)"/>
        </w:rPr>
        <w:t xml:space="preserve">A Caixa de Boosters de Coleção de O Senhor dos </w:t>
      </w:r>
      <w:r w:rsidRPr="00A010DB">
        <w:rPr>
          <w:rFonts w:ascii="Calibri" w:hAnsi="Calibri" w:cs="Times New Roman (Body CS)"/>
          <w:i/>
        </w:rPr>
        <w:t>Anéis: Contos da Terra Média</w:t>
      </w:r>
      <w:r w:rsidRPr="00A010DB">
        <w:rPr>
          <w:rFonts w:ascii="Calibri" w:hAnsi="Calibri" w:cs="Times New Roman (Body CS)"/>
        </w:rPr>
        <w:t xml:space="preserve"> contém 30 Boosters de Coleção de </w:t>
      </w:r>
      <w:r w:rsidRPr="00A010DB">
        <w:rPr>
          <w:rFonts w:ascii="Calibri" w:hAnsi="Calibri" w:cs="Times New Roman (Body CS)"/>
          <w:i/>
        </w:rPr>
        <w:t>O</w:t>
      </w:r>
      <w:r w:rsidRPr="00A010DB">
        <w:rPr>
          <w:rFonts w:ascii="Calibri" w:hAnsi="Calibri" w:cs="Times New Roman (Body CS)"/>
        </w:rPr>
        <w:t xml:space="preserve"> </w:t>
      </w:r>
      <w:r w:rsidRPr="00A010DB">
        <w:rPr>
          <w:rFonts w:ascii="Calibri" w:hAnsi="Calibri" w:cs="Times New Roman (Body CS)"/>
          <w:i/>
        </w:rPr>
        <w:t>Senhor dos Anéis: Contos da Terra Média</w:t>
      </w:r>
      <w:r w:rsidRPr="00A010DB">
        <w:rPr>
          <w:rFonts w:ascii="Calibri" w:hAnsi="Calibri" w:cs="Times New Roman (Body CS)"/>
        </w:rPr>
        <w:t xml:space="preserve"> e 1 card especial metalizado tradicional. Cada Booster de Coleção contém 12 cards de </w:t>
      </w:r>
      <w:r w:rsidRPr="00A010DB">
        <w:rPr>
          <w:rFonts w:ascii="Calibri" w:hAnsi="Calibri" w:cs="Times New Roman (Body CS)"/>
          <w:i/>
        </w:rPr>
        <w:t>Magic</w:t>
      </w:r>
      <w:r w:rsidRPr="00A010DB">
        <w:rPr>
          <w:rFonts w:ascii="Calibri" w:hAnsi="Calibri" w:cs="Times New Roman (Body CS)"/>
        </w:rPr>
        <w:t xml:space="preserve">, 1 card de arte e 1 card de ficha/publicidade, card de ajuda ou card da "Lista" (um card especial da história de </w:t>
      </w:r>
      <w:r w:rsidRPr="00A010DB">
        <w:rPr>
          <w:rFonts w:ascii="Calibri" w:hAnsi="Calibri" w:cs="Times New Roman (Body CS)"/>
          <w:i/>
        </w:rPr>
        <w:t>Magic</w:t>
      </w:r>
      <w:r w:rsidRPr="00A010DB">
        <w:rPr>
          <w:rFonts w:ascii="Calibri" w:hAnsi="Calibri" w:cs="Times New Roman (Body CS)"/>
        </w:rPr>
        <w:t xml:space="preserve"> — encontrado em 25% dos boosters). </w:t>
      </w:r>
    </w:p>
    <w:p w14:paraId="3FF609CB" w14:textId="77777777" w:rsidR="00C27617" w:rsidRPr="00A010DB" w:rsidRDefault="00C27617" w:rsidP="00C27617">
      <w:pPr>
        <w:spacing w:after="0"/>
        <w:rPr>
          <w:rFonts w:ascii="Calibri" w:hAnsi="Calibri" w:cs="Times New Roman (Body CS)"/>
        </w:rPr>
      </w:pPr>
    </w:p>
    <w:p w14:paraId="6BCBE4A2" w14:textId="0B3D0C2E" w:rsidR="03A67FB2" w:rsidRPr="00A010DB" w:rsidRDefault="484A6705" w:rsidP="42DC42FB">
      <w:pPr>
        <w:spacing w:after="0"/>
        <w:rPr>
          <w:rFonts w:ascii="Calibri" w:eastAsia="Calibri" w:hAnsi="Calibri" w:cs="Times New Roman (Body CS)"/>
        </w:rPr>
      </w:pPr>
      <w:r w:rsidRPr="00A010DB">
        <w:rPr>
          <w:rFonts w:ascii="Calibri" w:hAnsi="Calibri" w:cs="Times New Roman (Body CS)"/>
        </w:rPr>
        <w:t xml:space="preserve">Cada booster inclui uma combinação de 1-4 cards raros ou superior e 3-7 incomuns, 3-7 comuns e 1 terreno (mapa da Terra Média com arte completa em 50% dos boosters). Um terreno metalizado tradicional substitui um terreno básico em 20% dos Boosters de Coleção, e um card de arte autografado metalizado substitui o card de arte em 10% dos boosters de coleção. Um mítico raro sem borda metalizado tradicional tem chance de aparecer em &lt; 1% dos boosters. Este produto não contém os cards de Anel com número de série, incluindo os cards de Anel Solar élfico, anão ou humano com número de série, ou O Um Anel 1 de 1 (com número de série 001 de 001). Os cards Anel Solar élfico, dos anões e humano com número de série só podem ser encontrados em alguns Boosters de Colecionador de </w:t>
      </w:r>
      <w:r w:rsidRPr="00A010DB">
        <w:rPr>
          <w:rFonts w:ascii="Calibri" w:hAnsi="Calibri" w:cs="Times New Roman (Body CS)"/>
          <w:i/>
        </w:rPr>
        <w:t>O Senhor dos Anéis: Contos da Terra Média</w:t>
      </w:r>
      <w:r w:rsidRPr="00A010DB">
        <w:rPr>
          <w:rFonts w:ascii="Calibri" w:hAnsi="Calibri" w:cs="Times New Roman (Body CS)"/>
        </w:rPr>
        <w:t>. Foi impresso apenas um card O Um Anel (com número de série 001 de 001), que pode ser encontrado em um booster de colecionador em inglês. Os cards de Anel sem número de série são mecanicamente idênticos a suas versões com número de série.</w:t>
      </w:r>
    </w:p>
    <w:p w14:paraId="4008E893" w14:textId="02FDCB1A" w:rsidR="00FA60E4" w:rsidRPr="00A010DB" w:rsidRDefault="00FA60E4" w:rsidP="42DC42FB">
      <w:pPr>
        <w:spacing w:after="0"/>
        <w:rPr>
          <w:rFonts w:ascii="Calibri" w:eastAsia="Calibri" w:hAnsi="Calibri" w:cs="Times New Roman (Body CS)"/>
        </w:rPr>
      </w:pPr>
    </w:p>
    <w:p w14:paraId="5D654F3A" w14:textId="77777777" w:rsidR="00CF74B8" w:rsidRPr="00A010DB" w:rsidRDefault="00CF74B8" w:rsidP="42DC42FB">
      <w:pPr>
        <w:spacing w:after="0"/>
        <w:rPr>
          <w:rFonts w:ascii="Calibri" w:eastAsia="Calibri" w:hAnsi="Calibri" w:cs="Times New Roman (Body CS)"/>
        </w:rPr>
      </w:pPr>
    </w:p>
    <w:p w14:paraId="6EB72A82" w14:textId="77777777" w:rsidR="00FA60E4" w:rsidRPr="00A010DB" w:rsidRDefault="00FA60E4" w:rsidP="00FA60E4">
      <w:pPr>
        <w:spacing w:after="0" w:line="240" w:lineRule="auto"/>
        <w:rPr>
          <w:rFonts w:ascii="Calibri" w:eastAsia="Calibri" w:hAnsi="Calibri" w:cs="Times New Roman (Body CS)"/>
          <w:color w:val="FF0000"/>
        </w:rPr>
      </w:pPr>
      <w:r w:rsidRPr="00A010DB">
        <w:rPr>
          <w:rFonts w:ascii="Calibri" w:hAnsi="Calibri" w:cs="Times New Roman (Body CS)"/>
          <w:color w:val="FF0000"/>
        </w:rPr>
        <w:t>&lt;!--WHAT’S IN THE BOX--&gt;</w:t>
      </w:r>
      <w:r w:rsidRPr="00A010DB">
        <w:rPr>
          <w:rFonts w:ascii="Calibri" w:hAnsi="Calibri" w:cs="Times New Roman (Body CS)"/>
          <w:color w:val="FF0000"/>
        </w:rPr>
        <w:br/>
      </w:r>
    </w:p>
    <w:p w14:paraId="7E65A619" w14:textId="77777777" w:rsidR="00FA60E4" w:rsidRPr="00A010DB" w:rsidRDefault="00FA60E4" w:rsidP="00FA60E4">
      <w:pPr>
        <w:pStyle w:val="ListParagraph"/>
        <w:numPr>
          <w:ilvl w:val="0"/>
          <w:numId w:val="19"/>
        </w:numPr>
        <w:rPr>
          <w:rFonts w:ascii="Calibri" w:eastAsia="Calibri" w:hAnsi="Calibri" w:cs="Times New Roman (Body CS)"/>
        </w:rPr>
      </w:pPr>
      <w:r w:rsidRPr="00A010DB">
        <w:rPr>
          <w:rFonts w:ascii="Calibri" w:hAnsi="Calibri" w:cs="Times New Roman (Body CS)"/>
        </w:rPr>
        <w:lastRenderedPageBreak/>
        <w:t>30 boosters de coleção</w:t>
      </w:r>
    </w:p>
    <w:p w14:paraId="376D9ED8" w14:textId="7FC81F9D" w:rsidR="61D725A8" w:rsidRPr="00A010DB" w:rsidRDefault="00FA60E4" w:rsidP="61D725A8">
      <w:pPr>
        <w:pStyle w:val="ListParagraph"/>
        <w:numPr>
          <w:ilvl w:val="0"/>
          <w:numId w:val="19"/>
        </w:numPr>
        <w:rPr>
          <w:rFonts w:ascii="Calibri" w:eastAsia="Calibri" w:hAnsi="Calibri" w:cs="Times New Roman (Body CS)"/>
        </w:rPr>
      </w:pPr>
      <w:r w:rsidRPr="00A010DB">
        <w:rPr>
          <w:rFonts w:ascii="Calibri" w:hAnsi="Calibri" w:cs="Times New Roman (Body CS)"/>
        </w:rPr>
        <w:t xml:space="preserve">1 card especial metalizado Realms &amp; Relics sem borda </w:t>
      </w:r>
    </w:p>
    <w:sectPr w:rsidR="61D725A8" w:rsidRPr="00A010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D2E46"/>
    <w:multiLevelType w:val="hybridMultilevel"/>
    <w:tmpl w:val="4274D2C4"/>
    <w:lvl w:ilvl="0" w:tplc="473E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2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6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60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49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D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41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898771">
    <w:abstractNumId w:val="3"/>
  </w:num>
  <w:num w:numId="2" w16cid:durableId="1276013767">
    <w:abstractNumId w:val="8"/>
  </w:num>
  <w:num w:numId="3" w16cid:durableId="684669184">
    <w:abstractNumId w:val="13"/>
  </w:num>
  <w:num w:numId="4" w16cid:durableId="2089692525">
    <w:abstractNumId w:val="10"/>
  </w:num>
  <w:num w:numId="5" w16cid:durableId="1889755511">
    <w:abstractNumId w:val="12"/>
  </w:num>
  <w:num w:numId="6" w16cid:durableId="11152762">
    <w:abstractNumId w:val="2"/>
  </w:num>
  <w:num w:numId="7" w16cid:durableId="1371030410">
    <w:abstractNumId w:val="0"/>
  </w:num>
  <w:num w:numId="8" w16cid:durableId="450905035">
    <w:abstractNumId w:val="6"/>
  </w:num>
  <w:num w:numId="9" w16cid:durableId="969045762">
    <w:abstractNumId w:val="11"/>
  </w:num>
  <w:num w:numId="10" w16cid:durableId="713850075">
    <w:abstractNumId w:val="9"/>
  </w:num>
  <w:num w:numId="11" w16cid:durableId="1974172642">
    <w:abstractNumId w:val="5"/>
  </w:num>
  <w:num w:numId="12" w16cid:durableId="616838343">
    <w:abstractNumId w:val="12"/>
  </w:num>
  <w:num w:numId="13" w16cid:durableId="1433673047">
    <w:abstractNumId w:val="12"/>
  </w:num>
  <w:num w:numId="14" w16cid:durableId="104740688">
    <w:abstractNumId w:val="12"/>
  </w:num>
  <w:num w:numId="15" w16cid:durableId="1353455884">
    <w:abstractNumId w:val="4"/>
  </w:num>
  <w:num w:numId="16" w16cid:durableId="1646930834">
    <w:abstractNumId w:val="4"/>
  </w:num>
  <w:num w:numId="17" w16cid:durableId="1047098204">
    <w:abstractNumId w:val="7"/>
  </w:num>
  <w:num w:numId="18" w16cid:durableId="1260721565">
    <w:abstractNumId w:val="4"/>
  </w:num>
  <w:num w:numId="19" w16cid:durableId="1504397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139A9"/>
    <w:rsid w:val="00027189"/>
    <w:rsid w:val="0004064E"/>
    <w:rsid w:val="00040D1E"/>
    <w:rsid w:val="00042088"/>
    <w:rsid w:val="000535BA"/>
    <w:rsid w:val="00053959"/>
    <w:rsid w:val="000555FF"/>
    <w:rsid w:val="00056FB2"/>
    <w:rsid w:val="00057665"/>
    <w:rsid w:val="00063651"/>
    <w:rsid w:val="00066330"/>
    <w:rsid w:val="00071CD7"/>
    <w:rsid w:val="0007497E"/>
    <w:rsid w:val="00076090"/>
    <w:rsid w:val="00077D88"/>
    <w:rsid w:val="00093F3B"/>
    <w:rsid w:val="00096AFA"/>
    <w:rsid w:val="000A1150"/>
    <w:rsid w:val="000C1D9E"/>
    <w:rsid w:val="000C714D"/>
    <w:rsid w:val="000D2D47"/>
    <w:rsid w:val="000D74DA"/>
    <w:rsid w:val="000E0D38"/>
    <w:rsid w:val="000E750D"/>
    <w:rsid w:val="000F14C1"/>
    <w:rsid w:val="000F4049"/>
    <w:rsid w:val="000F55AC"/>
    <w:rsid w:val="00100FEF"/>
    <w:rsid w:val="001134DC"/>
    <w:rsid w:val="001209DD"/>
    <w:rsid w:val="00123CF9"/>
    <w:rsid w:val="00123DE5"/>
    <w:rsid w:val="0013045D"/>
    <w:rsid w:val="0013730E"/>
    <w:rsid w:val="00142E23"/>
    <w:rsid w:val="00144E8A"/>
    <w:rsid w:val="00151011"/>
    <w:rsid w:val="00155E67"/>
    <w:rsid w:val="001703DD"/>
    <w:rsid w:val="00172106"/>
    <w:rsid w:val="00184E53"/>
    <w:rsid w:val="0018638B"/>
    <w:rsid w:val="00187E0D"/>
    <w:rsid w:val="00187ED7"/>
    <w:rsid w:val="001909D3"/>
    <w:rsid w:val="001911F8"/>
    <w:rsid w:val="001963F2"/>
    <w:rsid w:val="001A117B"/>
    <w:rsid w:val="001A5626"/>
    <w:rsid w:val="001B0134"/>
    <w:rsid w:val="001B2E65"/>
    <w:rsid w:val="001B5C96"/>
    <w:rsid w:val="001D5C02"/>
    <w:rsid w:val="001E11E5"/>
    <w:rsid w:val="001E1477"/>
    <w:rsid w:val="001E7B35"/>
    <w:rsid w:val="001F56E9"/>
    <w:rsid w:val="001F6FA9"/>
    <w:rsid w:val="00204AA4"/>
    <w:rsid w:val="002050D0"/>
    <w:rsid w:val="00205492"/>
    <w:rsid w:val="002069B7"/>
    <w:rsid w:val="00223CE1"/>
    <w:rsid w:val="00225399"/>
    <w:rsid w:val="00225D70"/>
    <w:rsid w:val="00237D36"/>
    <w:rsid w:val="0024153F"/>
    <w:rsid w:val="00241942"/>
    <w:rsid w:val="0024413E"/>
    <w:rsid w:val="0024434F"/>
    <w:rsid w:val="00247217"/>
    <w:rsid w:val="00247D82"/>
    <w:rsid w:val="00252308"/>
    <w:rsid w:val="0025667A"/>
    <w:rsid w:val="00264167"/>
    <w:rsid w:val="00273008"/>
    <w:rsid w:val="00275BB8"/>
    <w:rsid w:val="00276C06"/>
    <w:rsid w:val="00277D59"/>
    <w:rsid w:val="0028236B"/>
    <w:rsid w:val="002A0014"/>
    <w:rsid w:val="002B1C0D"/>
    <w:rsid w:val="002B307D"/>
    <w:rsid w:val="002B56EF"/>
    <w:rsid w:val="002B7104"/>
    <w:rsid w:val="002C1C3C"/>
    <w:rsid w:val="002C20FB"/>
    <w:rsid w:val="002C45E3"/>
    <w:rsid w:val="002D0BD9"/>
    <w:rsid w:val="002D1785"/>
    <w:rsid w:val="002D1AAA"/>
    <w:rsid w:val="002D3537"/>
    <w:rsid w:val="002E3B4F"/>
    <w:rsid w:val="00303D4B"/>
    <w:rsid w:val="00305B2A"/>
    <w:rsid w:val="00307676"/>
    <w:rsid w:val="003106A2"/>
    <w:rsid w:val="00312512"/>
    <w:rsid w:val="003179F6"/>
    <w:rsid w:val="0032037A"/>
    <w:rsid w:val="0032087F"/>
    <w:rsid w:val="00323B8F"/>
    <w:rsid w:val="00327C8E"/>
    <w:rsid w:val="00334F29"/>
    <w:rsid w:val="00340469"/>
    <w:rsid w:val="00340F47"/>
    <w:rsid w:val="003459D8"/>
    <w:rsid w:val="00354757"/>
    <w:rsid w:val="00362BA9"/>
    <w:rsid w:val="00363150"/>
    <w:rsid w:val="00370F32"/>
    <w:rsid w:val="00391F2B"/>
    <w:rsid w:val="003A418A"/>
    <w:rsid w:val="003A6E33"/>
    <w:rsid w:val="003A74A2"/>
    <w:rsid w:val="003B4C5E"/>
    <w:rsid w:val="003B58EC"/>
    <w:rsid w:val="003C44A1"/>
    <w:rsid w:val="003C5B32"/>
    <w:rsid w:val="003C66B5"/>
    <w:rsid w:val="003C731C"/>
    <w:rsid w:val="003D0CF8"/>
    <w:rsid w:val="003D70D5"/>
    <w:rsid w:val="003E5D4C"/>
    <w:rsid w:val="003F5274"/>
    <w:rsid w:val="003F5C8D"/>
    <w:rsid w:val="003F7023"/>
    <w:rsid w:val="004026FA"/>
    <w:rsid w:val="004164FD"/>
    <w:rsid w:val="00424435"/>
    <w:rsid w:val="00426432"/>
    <w:rsid w:val="00432A35"/>
    <w:rsid w:val="004334C6"/>
    <w:rsid w:val="004370F0"/>
    <w:rsid w:val="00440023"/>
    <w:rsid w:val="00454891"/>
    <w:rsid w:val="00456BD8"/>
    <w:rsid w:val="00461221"/>
    <w:rsid w:val="00462A79"/>
    <w:rsid w:val="00465CDF"/>
    <w:rsid w:val="00466745"/>
    <w:rsid w:val="004668FF"/>
    <w:rsid w:val="00467C9A"/>
    <w:rsid w:val="00482F1B"/>
    <w:rsid w:val="004B26F2"/>
    <w:rsid w:val="004B26FC"/>
    <w:rsid w:val="004B37D6"/>
    <w:rsid w:val="004B604C"/>
    <w:rsid w:val="004C05E7"/>
    <w:rsid w:val="004D52E0"/>
    <w:rsid w:val="004D7CAA"/>
    <w:rsid w:val="004E0438"/>
    <w:rsid w:val="004E290E"/>
    <w:rsid w:val="004F75A5"/>
    <w:rsid w:val="004F77CB"/>
    <w:rsid w:val="005013E9"/>
    <w:rsid w:val="00503919"/>
    <w:rsid w:val="0050744C"/>
    <w:rsid w:val="00513FD6"/>
    <w:rsid w:val="00531802"/>
    <w:rsid w:val="00531A15"/>
    <w:rsid w:val="00534571"/>
    <w:rsid w:val="005373FE"/>
    <w:rsid w:val="005413A6"/>
    <w:rsid w:val="00547BD8"/>
    <w:rsid w:val="00550DF2"/>
    <w:rsid w:val="00551B5C"/>
    <w:rsid w:val="00556271"/>
    <w:rsid w:val="005648B7"/>
    <w:rsid w:val="00567D36"/>
    <w:rsid w:val="00581A16"/>
    <w:rsid w:val="00582918"/>
    <w:rsid w:val="0058338A"/>
    <w:rsid w:val="00591BFD"/>
    <w:rsid w:val="00596EFC"/>
    <w:rsid w:val="005A5641"/>
    <w:rsid w:val="005C42B5"/>
    <w:rsid w:val="005D1337"/>
    <w:rsid w:val="005E0910"/>
    <w:rsid w:val="005F1D08"/>
    <w:rsid w:val="0060079E"/>
    <w:rsid w:val="0060296C"/>
    <w:rsid w:val="0060707B"/>
    <w:rsid w:val="00611134"/>
    <w:rsid w:val="00621C91"/>
    <w:rsid w:val="00622B7E"/>
    <w:rsid w:val="00622E18"/>
    <w:rsid w:val="0062797F"/>
    <w:rsid w:val="0063120E"/>
    <w:rsid w:val="00643B80"/>
    <w:rsid w:val="00645B3D"/>
    <w:rsid w:val="0066069C"/>
    <w:rsid w:val="00666787"/>
    <w:rsid w:val="006672D1"/>
    <w:rsid w:val="00670AA4"/>
    <w:rsid w:val="0067346B"/>
    <w:rsid w:val="00691745"/>
    <w:rsid w:val="006A1CEC"/>
    <w:rsid w:val="006B449F"/>
    <w:rsid w:val="006C0A0E"/>
    <w:rsid w:val="006D47C8"/>
    <w:rsid w:val="006D5734"/>
    <w:rsid w:val="006D7A08"/>
    <w:rsid w:val="006E21ED"/>
    <w:rsid w:val="006F1577"/>
    <w:rsid w:val="006F3A55"/>
    <w:rsid w:val="006F7611"/>
    <w:rsid w:val="006F7706"/>
    <w:rsid w:val="007350BE"/>
    <w:rsid w:val="00747644"/>
    <w:rsid w:val="007521BC"/>
    <w:rsid w:val="007622F8"/>
    <w:rsid w:val="00766BD3"/>
    <w:rsid w:val="00767140"/>
    <w:rsid w:val="00772C03"/>
    <w:rsid w:val="007768B7"/>
    <w:rsid w:val="00787B98"/>
    <w:rsid w:val="007A617E"/>
    <w:rsid w:val="007B4F9A"/>
    <w:rsid w:val="007B6F53"/>
    <w:rsid w:val="007D6396"/>
    <w:rsid w:val="007F30D3"/>
    <w:rsid w:val="007F479C"/>
    <w:rsid w:val="007F519D"/>
    <w:rsid w:val="0080112D"/>
    <w:rsid w:val="008036A6"/>
    <w:rsid w:val="00806F14"/>
    <w:rsid w:val="00810C9B"/>
    <w:rsid w:val="0081110F"/>
    <w:rsid w:val="00817625"/>
    <w:rsid w:val="00821E55"/>
    <w:rsid w:val="0082520F"/>
    <w:rsid w:val="00825C81"/>
    <w:rsid w:val="00825CE0"/>
    <w:rsid w:val="008266C4"/>
    <w:rsid w:val="00835662"/>
    <w:rsid w:val="00836329"/>
    <w:rsid w:val="00861806"/>
    <w:rsid w:val="008741FD"/>
    <w:rsid w:val="00877C71"/>
    <w:rsid w:val="00887234"/>
    <w:rsid w:val="008B7B40"/>
    <w:rsid w:val="008C7229"/>
    <w:rsid w:val="008D55D8"/>
    <w:rsid w:val="008D5F1E"/>
    <w:rsid w:val="00914C32"/>
    <w:rsid w:val="009152A3"/>
    <w:rsid w:val="0092579C"/>
    <w:rsid w:val="00933906"/>
    <w:rsid w:val="009405AD"/>
    <w:rsid w:val="009477FE"/>
    <w:rsid w:val="009657A0"/>
    <w:rsid w:val="00966FD5"/>
    <w:rsid w:val="00972DA2"/>
    <w:rsid w:val="009741DE"/>
    <w:rsid w:val="009764F9"/>
    <w:rsid w:val="009779CD"/>
    <w:rsid w:val="00982E13"/>
    <w:rsid w:val="009875CC"/>
    <w:rsid w:val="0099029A"/>
    <w:rsid w:val="00994DCB"/>
    <w:rsid w:val="00997B75"/>
    <w:rsid w:val="009A19B0"/>
    <w:rsid w:val="009B1CCF"/>
    <w:rsid w:val="009C1687"/>
    <w:rsid w:val="009C47F5"/>
    <w:rsid w:val="009C729B"/>
    <w:rsid w:val="009D4FAE"/>
    <w:rsid w:val="009E375B"/>
    <w:rsid w:val="009E3D6D"/>
    <w:rsid w:val="00A010DB"/>
    <w:rsid w:val="00A046B1"/>
    <w:rsid w:val="00A13444"/>
    <w:rsid w:val="00A13E5E"/>
    <w:rsid w:val="00A16C91"/>
    <w:rsid w:val="00A20712"/>
    <w:rsid w:val="00A210FB"/>
    <w:rsid w:val="00A23827"/>
    <w:rsid w:val="00A34CA1"/>
    <w:rsid w:val="00A432BD"/>
    <w:rsid w:val="00A43FEC"/>
    <w:rsid w:val="00A7513B"/>
    <w:rsid w:val="00A815F9"/>
    <w:rsid w:val="00A9211E"/>
    <w:rsid w:val="00A930F8"/>
    <w:rsid w:val="00A94703"/>
    <w:rsid w:val="00AA0564"/>
    <w:rsid w:val="00AA2663"/>
    <w:rsid w:val="00AA5FB6"/>
    <w:rsid w:val="00AB1C79"/>
    <w:rsid w:val="00AC2453"/>
    <w:rsid w:val="00AD2B48"/>
    <w:rsid w:val="00AD461D"/>
    <w:rsid w:val="00AE284C"/>
    <w:rsid w:val="00AE3A45"/>
    <w:rsid w:val="00AF261A"/>
    <w:rsid w:val="00AF76A4"/>
    <w:rsid w:val="00B00D7F"/>
    <w:rsid w:val="00B01620"/>
    <w:rsid w:val="00B12AD3"/>
    <w:rsid w:val="00B158D5"/>
    <w:rsid w:val="00B16187"/>
    <w:rsid w:val="00B24854"/>
    <w:rsid w:val="00B304B3"/>
    <w:rsid w:val="00B311EC"/>
    <w:rsid w:val="00B312B8"/>
    <w:rsid w:val="00B40042"/>
    <w:rsid w:val="00B42163"/>
    <w:rsid w:val="00B453E9"/>
    <w:rsid w:val="00B46923"/>
    <w:rsid w:val="00B47910"/>
    <w:rsid w:val="00B51248"/>
    <w:rsid w:val="00B53AAE"/>
    <w:rsid w:val="00B54A52"/>
    <w:rsid w:val="00B563A3"/>
    <w:rsid w:val="00B61EAE"/>
    <w:rsid w:val="00B629F7"/>
    <w:rsid w:val="00B63392"/>
    <w:rsid w:val="00B64FEF"/>
    <w:rsid w:val="00B6680E"/>
    <w:rsid w:val="00B717A4"/>
    <w:rsid w:val="00B71D87"/>
    <w:rsid w:val="00B81AC5"/>
    <w:rsid w:val="00B914E4"/>
    <w:rsid w:val="00BB3243"/>
    <w:rsid w:val="00BB787A"/>
    <w:rsid w:val="00BD5453"/>
    <w:rsid w:val="00BD5555"/>
    <w:rsid w:val="00BE30F0"/>
    <w:rsid w:val="00BE30F8"/>
    <w:rsid w:val="00BE49FA"/>
    <w:rsid w:val="00BE55AC"/>
    <w:rsid w:val="00BE6DF4"/>
    <w:rsid w:val="00BF32C7"/>
    <w:rsid w:val="00BF6333"/>
    <w:rsid w:val="00C12478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7323E"/>
    <w:rsid w:val="00C7712E"/>
    <w:rsid w:val="00C8270D"/>
    <w:rsid w:val="00C876C6"/>
    <w:rsid w:val="00C961FA"/>
    <w:rsid w:val="00C97968"/>
    <w:rsid w:val="00CB1416"/>
    <w:rsid w:val="00CB3E9C"/>
    <w:rsid w:val="00CC0E26"/>
    <w:rsid w:val="00CC2569"/>
    <w:rsid w:val="00CC257C"/>
    <w:rsid w:val="00CC459F"/>
    <w:rsid w:val="00CC752E"/>
    <w:rsid w:val="00CD0296"/>
    <w:rsid w:val="00CE6B7D"/>
    <w:rsid w:val="00CF74B8"/>
    <w:rsid w:val="00D01536"/>
    <w:rsid w:val="00D01869"/>
    <w:rsid w:val="00D15391"/>
    <w:rsid w:val="00D2244A"/>
    <w:rsid w:val="00D22CE0"/>
    <w:rsid w:val="00D23982"/>
    <w:rsid w:val="00D23F30"/>
    <w:rsid w:val="00D31C38"/>
    <w:rsid w:val="00D425E4"/>
    <w:rsid w:val="00D55837"/>
    <w:rsid w:val="00D62E48"/>
    <w:rsid w:val="00D67A8D"/>
    <w:rsid w:val="00D86723"/>
    <w:rsid w:val="00D91F36"/>
    <w:rsid w:val="00D9439A"/>
    <w:rsid w:val="00DA3760"/>
    <w:rsid w:val="00DB26C6"/>
    <w:rsid w:val="00DC14B5"/>
    <w:rsid w:val="00DD6F1C"/>
    <w:rsid w:val="00DE4FC2"/>
    <w:rsid w:val="00DF1345"/>
    <w:rsid w:val="00E068FC"/>
    <w:rsid w:val="00E11C7E"/>
    <w:rsid w:val="00E140C8"/>
    <w:rsid w:val="00E2164E"/>
    <w:rsid w:val="00E31797"/>
    <w:rsid w:val="00E36A06"/>
    <w:rsid w:val="00E37BB6"/>
    <w:rsid w:val="00E50019"/>
    <w:rsid w:val="00E60B9A"/>
    <w:rsid w:val="00E60EAF"/>
    <w:rsid w:val="00E672B9"/>
    <w:rsid w:val="00E763F2"/>
    <w:rsid w:val="00E82013"/>
    <w:rsid w:val="00E8245D"/>
    <w:rsid w:val="00E825C4"/>
    <w:rsid w:val="00E8671F"/>
    <w:rsid w:val="00E872FB"/>
    <w:rsid w:val="00EC7256"/>
    <w:rsid w:val="00ED0112"/>
    <w:rsid w:val="00ED1A2B"/>
    <w:rsid w:val="00ED78DC"/>
    <w:rsid w:val="00EE3906"/>
    <w:rsid w:val="00EF26D5"/>
    <w:rsid w:val="00EF40EB"/>
    <w:rsid w:val="00EF62BF"/>
    <w:rsid w:val="00F00777"/>
    <w:rsid w:val="00F00983"/>
    <w:rsid w:val="00F011D1"/>
    <w:rsid w:val="00F0292A"/>
    <w:rsid w:val="00F064FE"/>
    <w:rsid w:val="00F125D7"/>
    <w:rsid w:val="00F20CB5"/>
    <w:rsid w:val="00F228BC"/>
    <w:rsid w:val="00F30240"/>
    <w:rsid w:val="00F37B8A"/>
    <w:rsid w:val="00F44607"/>
    <w:rsid w:val="00F461D0"/>
    <w:rsid w:val="00F50D0A"/>
    <w:rsid w:val="00F5327F"/>
    <w:rsid w:val="00F64BF4"/>
    <w:rsid w:val="00F7138F"/>
    <w:rsid w:val="00F808AD"/>
    <w:rsid w:val="00F9201D"/>
    <w:rsid w:val="00FA60E4"/>
    <w:rsid w:val="00FA797A"/>
    <w:rsid w:val="00FB66C3"/>
    <w:rsid w:val="00FC7D62"/>
    <w:rsid w:val="00FD50B5"/>
    <w:rsid w:val="00FE1C18"/>
    <w:rsid w:val="00FE70F3"/>
    <w:rsid w:val="00FF08CC"/>
    <w:rsid w:val="019C2E2F"/>
    <w:rsid w:val="01F7C017"/>
    <w:rsid w:val="02AC9D6E"/>
    <w:rsid w:val="02E6F65B"/>
    <w:rsid w:val="039F4B8B"/>
    <w:rsid w:val="03A67FB2"/>
    <w:rsid w:val="0413BD1F"/>
    <w:rsid w:val="04316305"/>
    <w:rsid w:val="04973F32"/>
    <w:rsid w:val="05621D18"/>
    <w:rsid w:val="066E6344"/>
    <w:rsid w:val="06EBD990"/>
    <w:rsid w:val="0711D8E9"/>
    <w:rsid w:val="076DB818"/>
    <w:rsid w:val="085611BF"/>
    <w:rsid w:val="09846AEF"/>
    <w:rsid w:val="0A8B8A31"/>
    <w:rsid w:val="0BBAA1C4"/>
    <w:rsid w:val="0BD37163"/>
    <w:rsid w:val="0C503E84"/>
    <w:rsid w:val="0CCF2F9D"/>
    <w:rsid w:val="0D9AFC3A"/>
    <w:rsid w:val="0EC47632"/>
    <w:rsid w:val="0F9B73F1"/>
    <w:rsid w:val="0FFED497"/>
    <w:rsid w:val="103B9C2E"/>
    <w:rsid w:val="112C387C"/>
    <w:rsid w:val="1186A15C"/>
    <w:rsid w:val="11C3E801"/>
    <w:rsid w:val="120CB092"/>
    <w:rsid w:val="13796EA1"/>
    <w:rsid w:val="13A20A3F"/>
    <w:rsid w:val="15304C0A"/>
    <w:rsid w:val="15B841A5"/>
    <w:rsid w:val="16031104"/>
    <w:rsid w:val="161087B0"/>
    <w:rsid w:val="17E941F5"/>
    <w:rsid w:val="1837538A"/>
    <w:rsid w:val="1892F20B"/>
    <w:rsid w:val="18F47BE3"/>
    <w:rsid w:val="1A01BEB9"/>
    <w:rsid w:val="1A0BA5A4"/>
    <w:rsid w:val="1D57A3FA"/>
    <w:rsid w:val="1DB181EB"/>
    <w:rsid w:val="1E981891"/>
    <w:rsid w:val="1F3BB368"/>
    <w:rsid w:val="1FF9BDBE"/>
    <w:rsid w:val="2060F4B5"/>
    <w:rsid w:val="212CE867"/>
    <w:rsid w:val="21B205DC"/>
    <w:rsid w:val="233ED220"/>
    <w:rsid w:val="23C51972"/>
    <w:rsid w:val="23E72D30"/>
    <w:rsid w:val="2518CFCA"/>
    <w:rsid w:val="26A571C8"/>
    <w:rsid w:val="2724F2AA"/>
    <w:rsid w:val="27996D70"/>
    <w:rsid w:val="27C49726"/>
    <w:rsid w:val="2D33C46D"/>
    <w:rsid w:val="2EA21560"/>
    <w:rsid w:val="2F037A0F"/>
    <w:rsid w:val="2F67C70B"/>
    <w:rsid w:val="2FCE1234"/>
    <w:rsid w:val="300F205B"/>
    <w:rsid w:val="30440C55"/>
    <w:rsid w:val="34258177"/>
    <w:rsid w:val="3450BEE7"/>
    <w:rsid w:val="371F9C93"/>
    <w:rsid w:val="37F3995B"/>
    <w:rsid w:val="38765D5F"/>
    <w:rsid w:val="38AB01D5"/>
    <w:rsid w:val="395570B4"/>
    <w:rsid w:val="3A41E34E"/>
    <w:rsid w:val="3A6A4B04"/>
    <w:rsid w:val="3AE3486A"/>
    <w:rsid w:val="3AEABD07"/>
    <w:rsid w:val="3BECF648"/>
    <w:rsid w:val="3C5CE2E7"/>
    <w:rsid w:val="3CD0837A"/>
    <w:rsid w:val="3CDE967F"/>
    <w:rsid w:val="3CFBE1DC"/>
    <w:rsid w:val="3EFEA605"/>
    <w:rsid w:val="3F02512E"/>
    <w:rsid w:val="3F685F09"/>
    <w:rsid w:val="3FB07070"/>
    <w:rsid w:val="401A45FD"/>
    <w:rsid w:val="40849A4C"/>
    <w:rsid w:val="416A5941"/>
    <w:rsid w:val="417C409D"/>
    <w:rsid w:val="420519AB"/>
    <w:rsid w:val="42DC42FB"/>
    <w:rsid w:val="436AD6CC"/>
    <w:rsid w:val="44125454"/>
    <w:rsid w:val="442CD524"/>
    <w:rsid w:val="44BB0BB8"/>
    <w:rsid w:val="462AAB25"/>
    <w:rsid w:val="467EF610"/>
    <w:rsid w:val="47334EE2"/>
    <w:rsid w:val="47372BAA"/>
    <w:rsid w:val="480E1611"/>
    <w:rsid w:val="484A6705"/>
    <w:rsid w:val="489FD877"/>
    <w:rsid w:val="48F0B69B"/>
    <w:rsid w:val="48FF1727"/>
    <w:rsid w:val="4984C9E8"/>
    <w:rsid w:val="49CDFF0B"/>
    <w:rsid w:val="4B9E3A6A"/>
    <w:rsid w:val="4C36A6B6"/>
    <w:rsid w:val="4D0332D9"/>
    <w:rsid w:val="4E4BA0B1"/>
    <w:rsid w:val="4E5FF6FF"/>
    <w:rsid w:val="4ECF1D12"/>
    <w:rsid w:val="4ED7C988"/>
    <w:rsid w:val="506AED73"/>
    <w:rsid w:val="50AA374D"/>
    <w:rsid w:val="534CF62C"/>
    <w:rsid w:val="5448149C"/>
    <w:rsid w:val="548F6301"/>
    <w:rsid w:val="56298B4B"/>
    <w:rsid w:val="573A7582"/>
    <w:rsid w:val="5882A6F6"/>
    <w:rsid w:val="58A84922"/>
    <w:rsid w:val="5A14D75D"/>
    <w:rsid w:val="5A3897D4"/>
    <w:rsid w:val="5B4D2DE7"/>
    <w:rsid w:val="5B4F765B"/>
    <w:rsid w:val="5BDBB4A2"/>
    <w:rsid w:val="5C88130C"/>
    <w:rsid w:val="5E701F9E"/>
    <w:rsid w:val="5F16B9C7"/>
    <w:rsid w:val="5F929061"/>
    <w:rsid w:val="5F984374"/>
    <w:rsid w:val="6052683A"/>
    <w:rsid w:val="61D725A8"/>
    <w:rsid w:val="623EDC6F"/>
    <w:rsid w:val="6263622E"/>
    <w:rsid w:val="63FCA3C4"/>
    <w:rsid w:val="64042503"/>
    <w:rsid w:val="64B3224D"/>
    <w:rsid w:val="665552E4"/>
    <w:rsid w:val="6782C191"/>
    <w:rsid w:val="6894C8C5"/>
    <w:rsid w:val="6997B704"/>
    <w:rsid w:val="69A69E3E"/>
    <w:rsid w:val="6A40E9AE"/>
    <w:rsid w:val="6A8AB1D0"/>
    <w:rsid w:val="6B4CEA49"/>
    <w:rsid w:val="6DCF92BD"/>
    <w:rsid w:val="6E9491C6"/>
    <w:rsid w:val="6EEC9878"/>
    <w:rsid w:val="6F238C17"/>
    <w:rsid w:val="6F5D1A5F"/>
    <w:rsid w:val="6FFD2358"/>
    <w:rsid w:val="70DAACA8"/>
    <w:rsid w:val="71D44F9F"/>
    <w:rsid w:val="720CF9EC"/>
    <w:rsid w:val="72A1ABAD"/>
    <w:rsid w:val="7316BEB9"/>
    <w:rsid w:val="73284FD9"/>
    <w:rsid w:val="739DFE4A"/>
    <w:rsid w:val="73C874C2"/>
    <w:rsid w:val="740D2C5A"/>
    <w:rsid w:val="76C39413"/>
    <w:rsid w:val="771AEFAF"/>
    <w:rsid w:val="77C213C9"/>
    <w:rsid w:val="77E48039"/>
    <w:rsid w:val="78A41745"/>
    <w:rsid w:val="78C2D91F"/>
    <w:rsid w:val="798728DC"/>
    <w:rsid w:val="7B710BFF"/>
    <w:rsid w:val="7C174EA6"/>
    <w:rsid w:val="7CFD7527"/>
    <w:rsid w:val="7D611940"/>
    <w:rsid w:val="7F01D3DA"/>
    <w:rsid w:val="7F06B776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AA0564"/>
  </w:style>
  <w:style w:type="paragraph" w:styleId="Revision">
    <w:name w:val="Revision"/>
    <w:hidden/>
    <w:uiPriority w:val="99"/>
    <w:semiHidden/>
    <w:rsid w:val="004C05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F989FE85-879E-41A6-A9D5-76AC781B3681}">
    <t:Anchor>
      <t:Comment id="658866798"/>
    </t:Anchor>
    <t:History>
      <t:Event id="{19BB44EF-0BF1-4D4C-A941-100A18A0C16A}" time="2022-12-20T21:11:58.547Z">
        <t:Attribution userId="S::brownt1@wz.hasbro.com::0b791fc3-7f30-4da3-8095-fa4fb4ea5a31" userProvider="AD" userName="Brown, Tara"/>
        <t:Anchor>
          <t:Comment id="1224458412"/>
        </t:Anchor>
        <t:Create/>
      </t:Event>
      <t:Event id="{1AAFB16F-3D98-4250-9A4B-DCCA25C69296}" time="2022-12-20T21:11:58.547Z">
        <t:Attribution userId="S::brownt1@wz.hasbro.com::0b791fc3-7f30-4da3-8095-fa4fb4ea5a31" userProvider="AD" userName="Brown, Tara"/>
        <t:Anchor>
          <t:Comment id="1224458412"/>
        </t:Anchor>
        <t:Assign userId="S::turianm@wz.hasbro.com::744ece2b-76fd-4064-b55c-14cefe5a8028" userProvider="AD" userName="Turian, Mike"/>
      </t:Event>
      <t:Event id="{8E9159CB-C794-4E6E-9081-E0190F874E89}" time="2022-12-20T21:11:58.547Z">
        <t:Attribution userId="S::brownt1@wz.hasbro.com::0b791fc3-7f30-4da3-8095-fa4fb4ea5a31" userProvider="AD" userName="Brown, Tara"/>
        <t:Anchor>
          <t:Comment id="1224458412"/>
        </t:Anchor>
        <t:SetTitle title="@Turian, Mike Do you know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77YQAP2ARQXF-1721893438-35279</_dlc_DocId>
    <_dlc_DocIdUrl xmlns="7c112553-409f-4c2c-a98f-f7463e97c83a">
      <Url>https://hasbroinc.sharepoint.com/sites/wizards/salesmarketing/trademarketing/_layouts/15/DocIdRedir.aspx?ID=77YQAP2ARQXF-1721893438-35279</Url>
      <Description>77YQAP2ARQXF-1721893438-35279</Description>
    </_dlc_DocIdUrl>
  </documentManagement>
</p:properti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DCA1DF-3A61-499B-926B-203AE101D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B05DA7-F4F2-4DD1-B18B-289FB589926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5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383</cp:revision>
  <dcterms:created xsi:type="dcterms:W3CDTF">2020-09-26T02:24:00Z</dcterms:created>
  <dcterms:modified xsi:type="dcterms:W3CDTF">2023-05-24T23:48:00Z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2eae2365-dbee-40d8-b79c-df039f23f4d9</vt:lpwstr>
  </property>
  <property fmtid="{D5CDD505-2E9C-101B-9397-08002B2CF9AE}" pid="4" name="MediaServiceImageTags">
    <vt:lpwstr/>
  </property>
</Properties>
</file>