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8904C4" w:rsidRDefault="00A5338A" w:rsidP="00A5338A">
      <w:pPr>
        <w:rPr>
          <w:rFonts w:cs="Times New Roman (Body CS)"/>
        </w:rPr>
      </w:pPr>
      <w:r w:rsidRPr="008904C4">
        <w:rPr>
          <w:rFonts w:cs="Times New Roman (Body CS)"/>
          <w:color w:val="FF0000"/>
        </w:rPr>
        <w:t>&lt;!--PRODUCT TITLE--&gt;</w:t>
      </w:r>
    </w:p>
    <w:p w14:paraId="0006968F" w14:textId="663EEAC0" w:rsidR="00A5338A" w:rsidRPr="008904C4" w:rsidRDefault="009F7914" w:rsidP="00A5338A">
      <w:pPr>
        <w:rPr>
          <w:rFonts w:cs="Times New Roman (Body CS)"/>
        </w:rPr>
      </w:pPr>
      <w:r w:rsidRPr="008904C4">
        <w:rPr>
          <w:rFonts w:cs="Times New Roman (Body CS)"/>
        </w:rPr>
        <w:t xml:space="preserve"> Pack de 2 boosters Jumpstart Magic: The Gathering Le Seigneur des Anneaux : chroniques de la Terre du Milieu – Combinez-les pour 1 deck Jumpstart (40 cartes, terrains inclus)</w:t>
      </w:r>
    </w:p>
    <w:p w14:paraId="17CAAC64" w14:textId="77777777" w:rsidR="00A5338A" w:rsidRPr="008904C4" w:rsidRDefault="00A5338A" w:rsidP="00A5338A">
      <w:pPr>
        <w:rPr>
          <w:rFonts w:cs="Times New Roman (Body CS)"/>
          <w:color w:val="FF0000"/>
        </w:rPr>
      </w:pPr>
      <w:r w:rsidRPr="008904C4">
        <w:rPr>
          <w:rFonts w:cs="Times New Roman (Body CS)"/>
          <w:color w:val="FF0000"/>
        </w:rPr>
        <w:t>&lt;!--KEY PRODUCT FEATURES--&gt;</w:t>
      </w:r>
    </w:p>
    <w:p w14:paraId="71C59AF7" w14:textId="172A43D5" w:rsidR="39F6EAF7" w:rsidRPr="008904C4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8904C4">
        <w:rPr>
          <w:rFonts w:cs="Times New Roman (Body CS)"/>
        </w:rPr>
        <w:t>MAGIC RENCONTRE LE SEIGNEUR DES ANNEAUX : redécouvrez la célèbre histoire du Seigneur des Anneaux avec la dimension stratégique de Magic: The Gathering en affrontant vos adversaires dans des batailles magiques palpitantes</w:t>
      </w:r>
    </w:p>
    <w:p w14:paraId="015D3719" w14:textId="315296AD" w:rsidR="39F6EAF7" w:rsidRPr="008904C4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 w:cs="Times New Roman (Body CS)"/>
        </w:rPr>
      </w:pPr>
      <w:r w:rsidRPr="008904C4">
        <w:rPr>
          <w:rFonts w:cs="Times New Roman (Body CS)"/>
        </w:rPr>
        <w:t xml:space="preserve">REJOIGNEZ LA COMMUNAUTÉ : </w:t>
      </w:r>
      <w:r w:rsidRPr="008904C4">
        <w:rPr>
          <w:rStyle w:val="ui-provider"/>
          <w:rFonts w:cs="Times New Roman (Body CS)"/>
        </w:rPr>
        <w:t>plongez dans la Terre du Milieu avec des mécaniques de jeu uniques et des illustrations à couper le souffle qui vous entraîneront au cœur de cette œuvre épique</w:t>
      </w:r>
    </w:p>
    <w:p w14:paraId="5F648200" w14:textId="5F6D9BA5" w:rsidR="39F6EAF7" w:rsidRPr="008904C4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8904C4">
        <w:rPr>
          <w:rFonts w:cs="Times New Roman (Body CS)"/>
        </w:rPr>
        <w:t>LES MEILLEURS BOOSTERS POUR PLONGER AU CŒUR DE L'ACTION : les boosters Jumpstart sont un moyen rapide et amusant de plonger dans une partie ; vous n'avez qu'à inviter un ami, ouvrir 2 boosters chacun, les mélanger et jouer</w:t>
      </w:r>
    </w:p>
    <w:p w14:paraId="333CB83A" w14:textId="5171758F" w:rsidR="39F6EAF7" w:rsidRPr="008904C4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8904C4">
        <w:rPr>
          <w:rFonts w:cs="Times New Roman (Body CS)"/>
        </w:rPr>
        <w:t>5 THÈMES : chaque booster a l'un des cinq thèmes</w:t>
      </w:r>
      <w:r w:rsidRPr="008904C4">
        <w:rPr>
          <w:rFonts w:cs="Times New Roman (Body CS)"/>
          <w:highlight w:val="cyan"/>
        </w:rPr>
        <w:t xml:space="preserve"> possibles (Courage, Futés, Mordor, Maraudeurs ou Voyage)</w:t>
      </w:r>
      <w:r w:rsidRPr="008904C4">
        <w:rPr>
          <w:rFonts w:cs="Times New Roman (Body CS)"/>
        </w:rPr>
        <w:t>, et chaque thème existe en 2 variantes ; mélangez-les pour essayer différentes combinaisons</w:t>
      </w:r>
    </w:p>
    <w:p w14:paraId="3C773BBC" w14:textId="739522A7" w:rsidR="39F6EAF7" w:rsidRPr="008904C4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8904C4">
        <w:rPr>
          <w:rFonts w:cs="Times New Roman (Body CS)"/>
        </w:rPr>
        <w:t>2 CARTES RARES + 2 TERRAINS PREMIUM DANS CHAQUE BOOSTER : chaque booster contient 1 carte thématique rare conçue spécifiquement pour les boosters Jumpstart, 1 carte rare ou rare mythique de l'extension principale Le Seigneur des Anneaux : chroniques de la Terre du Milieu et 2 cartes de terrain avec un traitement Premium traditionnel brillant</w:t>
      </w:r>
    </w:p>
    <w:p w14:paraId="351E2678" w14:textId="1D1260F3" w:rsidR="39F6EAF7" w:rsidRPr="008904C4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8904C4">
        <w:rPr>
          <w:rFonts w:cs="Times New Roman (Body CS)"/>
        </w:rPr>
        <w:t>CONTENU : 2 boosters Jumpstart Le Seigneur des Anneaux : chroniques de la Terre du milieu avec 20 cartes MTG dans chaque booster, y compris tous les terrains nécessaires pour jouer</w:t>
      </w:r>
    </w:p>
    <w:p w14:paraId="5D23AC4D" w14:textId="77777777" w:rsidR="00EF191B" w:rsidRPr="008904C4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8904C4" w:rsidRDefault="00A5338A" w:rsidP="00AB53FF">
      <w:pPr>
        <w:rPr>
          <w:rFonts w:cs="Times New Roman (Body CS)"/>
        </w:rPr>
      </w:pPr>
      <w:r w:rsidRPr="008904C4">
        <w:rPr>
          <w:rFonts w:cs="Times New Roman (Body CS)"/>
          <w:color w:val="FF0000"/>
        </w:rPr>
        <w:t>&lt;!--DESCRIPTION--&gt;</w:t>
      </w:r>
    </w:p>
    <w:p w14:paraId="4CC3CE4F" w14:textId="5DBC4A9B" w:rsidR="000171BC" w:rsidRPr="008904C4" w:rsidRDefault="000171BC" w:rsidP="002D3A45">
      <w:pPr>
        <w:spacing w:after="0" w:line="240" w:lineRule="auto"/>
        <w:rPr>
          <w:rFonts w:cs="Times New Roman (Body CS)"/>
        </w:rPr>
      </w:pPr>
      <w:r w:rsidRPr="008904C4">
        <w:rPr>
          <w:rFonts w:cs="Times New Roman (Body CS)"/>
        </w:rPr>
        <w:t xml:space="preserve">Ce pack contient 2 boosters Jumpstart </w:t>
      </w:r>
      <w:r w:rsidRPr="008904C4">
        <w:rPr>
          <w:rFonts w:cs="Times New Roman (Body CS)"/>
          <w:i/>
        </w:rPr>
        <w:t>Le Seigneur des Anneaux : chroniques de la Terre du Milieu</w:t>
      </w:r>
      <w:r w:rsidRPr="008904C4">
        <w:rPr>
          <w:rFonts w:cs="Times New Roman (Body CS)"/>
        </w:rPr>
        <w:t>, chacun avec un thème particulier. Mélangez-les ensemble pour des combos fous et une expérience de jeu unique, parfaite pour une partie rapide. Idéal autant pour les anciens joueurs qui veulent se remettre à Magic que pour apprendre à jouer d'une façon amusante.</w:t>
      </w:r>
    </w:p>
    <w:p w14:paraId="0ECE8797" w14:textId="77777777" w:rsidR="000171BC" w:rsidRPr="008904C4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8904C4" w:rsidRDefault="5D0A2AD3" w:rsidP="7C537E1E">
      <w:pPr>
        <w:spacing w:after="0"/>
        <w:rPr>
          <w:rFonts w:eastAsia="Calibri" w:cs="Times New Roman (Body CS)"/>
        </w:rPr>
      </w:pPr>
      <w:r w:rsidRPr="008904C4">
        <w:rPr>
          <w:rFonts w:cs="Times New Roman (Body CS)"/>
          <w:i/>
        </w:rPr>
        <w:t xml:space="preserve"> </w:t>
      </w:r>
      <w:r w:rsidRPr="008904C4">
        <w:rPr>
          <w:rFonts w:cs="Times New Roman (Body CS)"/>
        </w:rPr>
        <w:t xml:space="preserve">Un boosters Jumpstart </w:t>
      </w:r>
      <w:r w:rsidRPr="008904C4">
        <w:rPr>
          <w:rFonts w:cs="Times New Roman (Body CS)"/>
          <w:i/>
        </w:rPr>
        <w:t>Le Seigneur des Anneaux : chroniques de la Terre du Milieu</w:t>
      </w:r>
      <w:r w:rsidRPr="008904C4">
        <w:rPr>
          <w:rFonts w:cs="Times New Roman (Body CS)"/>
        </w:rPr>
        <w:t xml:space="preserve"> contient 20 cartes </w:t>
      </w:r>
      <w:r w:rsidRPr="008904C4">
        <w:rPr>
          <w:rFonts w:cs="Times New Roman (Body CS)"/>
          <w:i/>
        </w:rPr>
        <w:t>Magic</w:t>
      </w:r>
      <w:r w:rsidRPr="008904C4">
        <w:rPr>
          <w:rFonts w:cs="Times New Roman (Body CS)"/>
        </w:rPr>
        <w:t xml:space="preserve"> (y compris tous les terrains nécessaires pour jouer). Dans chaque booster, vous trouverez 2 cartes rares (1 carte thématique rare conçue pour les boosters Jumpstart et 1 carte rare ou rare mythique de l'extension principale) et 2 cartes de terrain avec un traitement Premium traditionnel brillant. Ce produit ne contient aucune carte d'anneau sérialisée, </w:t>
      </w:r>
      <w:r w:rsidRPr="008904C4">
        <w:rPr>
          <w:rFonts w:cs="Times New Roman (Body CS)"/>
          <w:color w:val="000000" w:themeColor="text1"/>
        </w:rPr>
        <w:t xml:space="preserve">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8904C4">
        <w:rPr>
          <w:rFonts w:cs="Times New Roman (Body CS)"/>
          <w:i/>
          <w:color w:val="000000" w:themeColor="text1"/>
        </w:rPr>
        <w:t>Le Seigneur des Anneaux : chroniques de la Terre du Milieu</w:t>
      </w:r>
      <w:r w:rsidRPr="008904C4">
        <w:rPr>
          <w:rFonts w:cs="Times New Roman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60E15D38" w14:textId="77777777" w:rsidR="00B84AA0" w:rsidRPr="008904C4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8904C4" w:rsidRDefault="00B84AA0" w:rsidP="00B84AA0">
      <w:pPr>
        <w:spacing w:after="0" w:line="240" w:lineRule="auto"/>
        <w:rPr>
          <w:rFonts w:cs="Times New Roman (Body CS)"/>
        </w:rPr>
      </w:pPr>
      <w:r w:rsidRPr="008904C4">
        <w:rPr>
          <w:rFonts w:cs="Times New Roman (Body CS)"/>
        </w:rPr>
        <w:t xml:space="preserve">Si vous cherchez à optimiser vos combinaisons, les boosters Jumpstart </w:t>
      </w:r>
      <w:r w:rsidRPr="008904C4">
        <w:rPr>
          <w:rFonts w:cs="Times New Roman (Body CS)"/>
          <w:i/>
        </w:rPr>
        <w:t>Le Seigneur des Anneaux : chroniques de la Terre du Milieu</w:t>
      </w:r>
      <w:r w:rsidRPr="008904C4">
        <w:rPr>
          <w:rFonts w:cs="Times New Roman (Body CS)"/>
        </w:rPr>
        <w:t xml:space="preserve"> peuvent être combinés avec des boosters de tous les autres produits Jumpstart.</w:t>
      </w:r>
      <w:r w:rsidRPr="008904C4">
        <w:rPr>
          <w:rFonts w:cs="Times New Roman (Body CS)"/>
        </w:rPr>
        <w:br/>
      </w:r>
      <w:r w:rsidRPr="008904C4">
        <w:rPr>
          <w:rFonts w:cs="Times New Roman (Body CS)"/>
        </w:rPr>
        <w:lastRenderedPageBreak/>
        <w:br/>
      </w:r>
      <w:r w:rsidRPr="008904C4">
        <w:rPr>
          <w:rFonts w:cs="Times New Roman (Body CS)"/>
        </w:rPr>
        <w:br/>
      </w:r>
    </w:p>
    <w:sectPr w:rsidR="007F5A5A" w:rsidRPr="00890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643D6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157C9"/>
    <w:rsid w:val="008403CD"/>
    <w:rsid w:val="00884DB5"/>
    <w:rsid w:val="008904C4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