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0E7" w14:textId="0C523A00" w:rsidR="007342BA" w:rsidRPr="007C108C" w:rsidRDefault="007342BA" w:rsidP="00D2188F">
      <w:pPr>
        <w:spacing w:after="0" w:line="240" w:lineRule="auto"/>
        <w:rPr>
          <w:rFonts w:cs="Arial (Body CS)"/>
          <w:color w:val="FF0000"/>
        </w:rPr>
      </w:pPr>
      <w:proofErr w:type="gramStart"/>
      <w:r w:rsidRPr="007C108C">
        <w:rPr>
          <w:rFonts w:hint="eastAsia"/>
          <w:color w:val="FF0000"/>
        </w:rPr>
        <w:t>&lt;!</w:t>
      </w:r>
      <w:r w:rsidRPr="007C108C">
        <w:rPr>
          <w:rFonts w:hint="eastAsia"/>
          <w:color w:val="FF0000"/>
        </w:rPr>
        <w:t>—</w:t>
      </w:r>
      <w:proofErr w:type="gramEnd"/>
      <w:r w:rsidRPr="007C108C">
        <w:rPr>
          <w:rFonts w:hint="eastAsia"/>
          <w:color w:val="FF0000"/>
        </w:rPr>
        <w:t>PRODUCT TITLE--&gt;</w:t>
      </w:r>
    </w:p>
    <w:p w14:paraId="4987BA2A" w14:textId="77777777" w:rsidR="00D2188F" w:rsidRPr="007C108C" w:rsidRDefault="00D2188F" w:rsidP="00D2188F">
      <w:pPr>
        <w:spacing w:after="0" w:line="240" w:lineRule="auto"/>
        <w:rPr>
          <w:color w:val="FF0000"/>
        </w:rPr>
      </w:pPr>
    </w:p>
    <w:p w14:paraId="6433EA04" w14:textId="57AE8DBE" w:rsidR="430BB1E0" w:rsidRPr="007C108C" w:rsidRDefault="12A63083" w:rsidP="00D2188F">
      <w:pPr>
        <w:spacing w:after="0" w:line="240" w:lineRule="auto"/>
      </w:pPr>
      <w:r w:rsidRPr="007C108C">
        <w:rPr>
          <w:rFonts w:hint="eastAsia"/>
        </w:rPr>
        <w:t>魔戒：中洲传说售前组合</w:t>
      </w:r>
    </w:p>
    <w:p w14:paraId="32C8BF20" w14:textId="77777777" w:rsidR="00D2188F" w:rsidRPr="007C108C" w:rsidRDefault="00D2188F" w:rsidP="00D2188F">
      <w:pPr>
        <w:spacing w:after="0" w:line="240" w:lineRule="auto"/>
      </w:pPr>
    </w:p>
    <w:p w14:paraId="6D5C1336" w14:textId="6D61BBA0" w:rsidR="00CF4514" w:rsidRPr="007C108C" w:rsidRDefault="00CF4514" w:rsidP="00D2188F">
      <w:pPr>
        <w:spacing w:after="0"/>
        <w:rPr>
          <w:rFonts w:cs="Arial (Body CS)"/>
          <w:color w:val="FF0000"/>
        </w:rPr>
      </w:pPr>
      <w:proofErr w:type="gramStart"/>
      <w:r w:rsidRPr="007C108C">
        <w:rPr>
          <w:rFonts w:hint="eastAsia"/>
          <w:color w:val="FF0000"/>
        </w:rPr>
        <w:t>&lt;!--</w:t>
      </w:r>
      <w:proofErr w:type="gramEnd"/>
      <w:r w:rsidRPr="007C108C">
        <w:rPr>
          <w:rFonts w:hint="eastAsia"/>
          <w:color w:val="FF0000"/>
        </w:rPr>
        <w:t>PRODUCT DETAILS--&gt;</w:t>
      </w:r>
    </w:p>
    <w:p w14:paraId="5967D94B" w14:textId="77777777" w:rsidR="00D2188F" w:rsidRPr="007C108C" w:rsidRDefault="00D2188F" w:rsidP="00D2188F">
      <w:pPr>
        <w:spacing w:after="0"/>
      </w:pPr>
    </w:p>
    <w:p w14:paraId="109FDE5B" w14:textId="21388E83" w:rsidR="51068337" w:rsidRPr="007C108C" w:rsidRDefault="51068337" w:rsidP="562DF38B">
      <w:pPr>
        <w:pStyle w:val="ListParagraph"/>
        <w:numPr>
          <w:ilvl w:val="0"/>
          <w:numId w:val="7"/>
        </w:numPr>
        <w:spacing w:after="0" w:line="240" w:lineRule="auto"/>
      </w:pPr>
      <w:r w:rsidRPr="007C108C">
        <w:rPr>
          <w:rFonts w:hint="eastAsia"/>
        </w:rPr>
        <w:t>6</w:t>
      </w:r>
      <w:r w:rsidRPr="007C108C">
        <w:rPr>
          <w:rFonts w:hint="eastAsia"/>
        </w:rPr>
        <w:t>包魔戒：中洲传说轮抽补充包</w:t>
      </w:r>
    </w:p>
    <w:p w14:paraId="264B400A" w14:textId="52D0D05A" w:rsidR="003D3ED9" w:rsidRPr="007C108C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7C108C">
        <w:rPr>
          <w:rFonts w:hint="eastAsia"/>
        </w:rPr>
        <w:t>1</w:t>
      </w:r>
      <w:r w:rsidRPr="007C108C">
        <w:rPr>
          <w:rFonts w:hint="eastAsia"/>
        </w:rPr>
        <w:t>张主系列中带有年份戳记的闪稀有或秘稀牌</w:t>
      </w:r>
      <w:r w:rsidRPr="007C108C">
        <w:rPr>
          <w:rFonts w:hint="eastAsia"/>
        </w:rPr>
        <w:t xml:space="preserve"> </w:t>
      </w:r>
    </w:p>
    <w:p w14:paraId="657ACC62" w14:textId="41FBE649" w:rsidR="001B4F82" w:rsidRPr="007C108C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7C108C">
        <w:rPr>
          <w:rFonts w:hint="eastAsia"/>
        </w:rPr>
        <w:t>1</w:t>
      </w:r>
      <w:r w:rsidRPr="007C108C">
        <w:rPr>
          <w:rFonts w:hint="eastAsia"/>
        </w:rPr>
        <w:t>张带有年份戳记的闪赠卡</w:t>
      </w:r>
    </w:p>
    <w:p w14:paraId="3B5D3131" w14:textId="71547CD2" w:rsidR="00A72F1F" w:rsidRPr="007C108C" w:rsidRDefault="00A72F1F" w:rsidP="31284E5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7C108C">
        <w:rPr>
          <w:rFonts w:hint="eastAsia"/>
        </w:rPr>
        <w:t>1</w:t>
      </w:r>
      <w:r w:rsidRPr="007C108C">
        <w:rPr>
          <w:rFonts w:hint="eastAsia"/>
        </w:rPr>
        <w:t>张辅助用牌</w:t>
      </w:r>
      <w:r w:rsidRPr="007C108C">
        <w:rPr>
          <w:rFonts w:hint="eastAsia"/>
        </w:rPr>
        <w:t xml:space="preserve"> </w:t>
      </w:r>
    </w:p>
    <w:p w14:paraId="51456864" w14:textId="7991EB55" w:rsidR="00FC02F4" w:rsidRPr="007C108C" w:rsidRDefault="00FC02F4" w:rsidP="00FC02F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7C108C">
        <w:rPr>
          <w:rFonts w:hint="eastAsia"/>
        </w:rPr>
        <w:t>1</w:t>
      </w:r>
      <w:r w:rsidRPr="007C108C">
        <w:rPr>
          <w:rFonts w:hint="eastAsia"/>
        </w:rPr>
        <w:t>张《万智牌：竞技场》代码卡（仅于特选地区可用）</w:t>
      </w:r>
    </w:p>
    <w:p w14:paraId="0695F931" w14:textId="125D6B28" w:rsidR="006A157B" w:rsidRPr="007C108C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7C108C">
        <w:rPr>
          <w:rFonts w:hint="eastAsia"/>
        </w:rPr>
        <w:t>一个套牌盒</w:t>
      </w:r>
    </w:p>
    <w:p w14:paraId="2C09E970" w14:textId="65EB2BF1" w:rsidR="430BB1E0" w:rsidRPr="007C108C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7C108C">
        <w:rPr>
          <w:rFonts w:hint="eastAsia"/>
        </w:rPr>
        <w:t>1</w:t>
      </w:r>
      <w:r w:rsidRPr="007C108C">
        <w:rPr>
          <w:rFonts w:hint="eastAsia"/>
        </w:rPr>
        <w:t>个</w:t>
      </w:r>
      <w:proofErr w:type="spellStart"/>
      <w:r w:rsidRPr="007C108C">
        <w:rPr>
          <w:rFonts w:hint="eastAsia"/>
        </w:rPr>
        <w:t>Spindown</w:t>
      </w:r>
      <w:proofErr w:type="spellEnd"/>
      <w:r w:rsidRPr="007C108C">
        <w:rPr>
          <w:rFonts w:hint="eastAsia"/>
        </w:rPr>
        <w:t>骰子</w:t>
      </w:r>
    </w:p>
    <w:p w14:paraId="0A01AE38" w14:textId="77777777" w:rsidR="00D2188F" w:rsidRPr="007C108C" w:rsidRDefault="00D2188F" w:rsidP="00D2188F">
      <w:pPr>
        <w:pStyle w:val="ListParagraph"/>
        <w:spacing w:before="100" w:beforeAutospacing="1" w:after="0" w:line="240" w:lineRule="auto"/>
        <w:rPr>
          <w:rFonts w:cs="Arial (Body CS)"/>
        </w:rPr>
      </w:pPr>
    </w:p>
    <w:p w14:paraId="4B787384" w14:textId="0007E8F1" w:rsidR="00CC6B0F" w:rsidRPr="007C108C" w:rsidRDefault="00CC6B0F" w:rsidP="00D2188F">
      <w:pPr>
        <w:spacing w:after="0"/>
        <w:rPr>
          <w:rFonts w:cs="Arial (Body CS)"/>
          <w:color w:val="FF0000"/>
        </w:rPr>
      </w:pPr>
      <w:proofErr w:type="gramStart"/>
      <w:r w:rsidRPr="007C108C">
        <w:rPr>
          <w:rFonts w:hint="eastAsia"/>
          <w:color w:val="FF0000"/>
        </w:rPr>
        <w:t>&lt;!--</w:t>
      </w:r>
      <w:proofErr w:type="gramEnd"/>
      <w:r w:rsidRPr="007C108C">
        <w:rPr>
          <w:rFonts w:hint="eastAsia"/>
          <w:color w:val="FF0000"/>
        </w:rPr>
        <w:t>PRODUCT DESCRIPTION--&gt;</w:t>
      </w:r>
    </w:p>
    <w:p w14:paraId="4A801F18" w14:textId="77777777" w:rsidR="00D2188F" w:rsidRPr="007C108C" w:rsidRDefault="00D2188F" w:rsidP="00D2188F">
      <w:pPr>
        <w:spacing w:after="0"/>
      </w:pPr>
    </w:p>
    <w:p w14:paraId="7864A08E" w14:textId="208341B5" w:rsidR="00CA196A" w:rsidRPr="007C108C" w:rsidRDefault="00ED5238" w:rsidP="00D2188F">
      <w:pPr>
        <w:spacing w:after="0" w:line="240" w:lineRule="auto"/>
        <w:rPr>
          <w:rFonts w:cstheme="minorHAnsi"/>
        </w:rPr>
      </w:pPr>
      <w:r w:rsidRPr="007C108C">
        <w:rPr>
          <w:rFonts w:hint="eastAsia"/>
        </w:rPr>
        <w:t>构组现开套牌的理想产品——魔戒：中洲传说售前组合内含</w:t>
      </w:r>
      <w:r w:rsidRPr="007C108C">
        <w:rPr>
          <w:rFonts w:hint="eastAsia"/>
        </w:rPr>
        <w:t>6</w:t>
      </w:r>
      <w:r w:rsidRPr="007C108C">
        <w:rPr>
          <w:rFonts w:hint="eastAsia"/>
        </w:rPr>
        <w:t>包魔戒：中洲传说轮抽补充包、</w:t>
      </w:r>
      <w:r w:rsidRPr="007C108C">
        <w:rPr>
          <w:rFonts w:hint="eastAsia"/>
        </w:rPr>
        <w:t>1</w:t>
      </w:r>
      <w:r w:rsidRPr="007C108C">
        <w:rPr>
          <w:rFonts w:hint="eastAsia"/>
        </w:rPr>
        <w:t>张带有年份戳记的传统闪稀有或秘稀牌、</w:t>
      </w:r>
      <w:r w:rsidRPr="007C108C">
        <w:rPr>
          <w:rFonts w:hint="eastAsia"/>
        </w:rPr>
        <w:t>1</w:t>
      </w:r>
      <w:r w:rsidRPr="007C108C">
        <w:rPr>
          <w:rFonts w:hint="eastAsia"/>
        </w:rPr>
        <w:t>张带有年份戳记的传统闪售前组合赠卡（共有</w:t>
      </w:r>
      <w:r w:rsidRPr="007C108C">
        <w:rPr>
          <w:rFonts w:hint="eastAsia"/>
        </w:rPr>
        <w:t>6</w:t>
      </w:r>
      <w:r w:rsidRPr="007C108C">
        <w:rPr>
          <w:rFonts w:hint="eastAsia"/>
        </w:rPr>
        <w:t>种）、</w:t>
      </w:r>
      <w:r w:rsidRPr="007C108C">
        <w:rPr>
          <w:rFonts w:hint="eastAsia"/>
        </w:rPr>
        <w:t>1</w:t>
      </w:r>
      <w:r w:rsidRPr="007C108C">
        <w:rPr>
          <w:rFonts w:hint="eastAsia"/>
        </w:rPr>
        <w:t>张辅助用牌、</w:t>
      </w:r>
      <w:r w:rsidRPr="007C108C">
        <w:rPr>
          <w:rFonts w:hint="eastAsia"/>
        </w:rPr>
        <w:t>1</w:t>
      </w:r>
      <w:r w:rsidRPr="007C108C">
        <w:rPr>
          <w:rFonts w:hint="eastAsia"/>
        </w:rPr>
        <w:t>张《万智牌：竞技场》代码卡（仅部分地区可用）、</w:t>
      </w:r>
      <w:r w:rsidRPr="007C108C">
        <w:rPr>
          <w:rFonts w:hint="eastAsia"/>
        </w:rPr>
        <w:t>1</w:t>
      </w:r>
      <w:r w:rsidRPr="007C108C">
        <w:rPr>
          <w:rFonts w:hint="eastAsia"/>
        </w:rPr>
        <w:t>个牌盒和</w:t>
      </w:r>
      <w:r w:rsidRPr="007C108C">
        <w:rPr>
          <w:rFonts w:hint="eastAsia"/>
        </w:rPr>
        <w:t>1</w:t>
      </w:r>
      <w:r w:rsidRPr="007C108C">
        <w:rPr>
          <w:rFonts w:hint="eastAsia"/>
        </w:rPr>
        <w:t>个</w:t>
      </w:r>
      <w:proofErr w:type="spellStart"/>
      <w:r w:rsidRPr="007C108C">
        <w:rPr>
          <w:rFonts w:hint="eastAsia"/>
        </w:rPr>
        <w:t>Spindown</w:t>
      </w:r>
      <w:proofErr w:type="spellEnd"/>
      <w:r w:rsidRPr="007C108C">
        <w:rPr>
          <w:rFonts w:hint="eastAsia"/>
        </w:rPr>
        <w:t>生命计数器。</w:t>
      </w:r>
      <w:r w:rsidRPr="007C108C">
        <w:rPr>
          <w:rFonts w:hint="eastAsia"/>
        </w:rPr>
        <w:t xml:space="preserve"> </w:t>
      </w:r>
    </w:p>
    <w:p w14:paraId="3E05853C" w14:textId="77777777" w:rsidR="00CA196A" w:rsidRPr="007C108C" w:rsidRDefault="00CA196A" w:rsidP="00332300">
      <w:pPr>
        <w:spacing w:after="0" w:line="240" w:lineRule="auto"/>
        <w:rPr>
          <w:rFonts w:cstheme="minorHAnsi"/>
        </w:rPr>
      </w:pPr>
    </w:p>
    <w:p w14:paraId="4226D784" w14:textId="719397B1" w:rsidR="0019676E" w:rsidRPr="004A7112" w:rsidRDefault="008C22AB" w:rsidP="241D9BAA">
      <w:pPr>
        <w:pStyle w:val="NormalWeb"/>
        <w:spacing w:before="0" w:beforeAutospacing="0" w:after="0" w:afterAutospacing="0"/>
      </w:pPr>
      <w:r w:rsidRPr="007C108C">
        <w:rPr>
          <w:rFonts w:asciiTheme="minorHAnsi" w:eastAsiaTheme="minorEastAsia" w:hAnsiTheme="minorHAnsi" w:hint="eastAsia"/>
          <w:sz w:val="22"/>
        </w:rPr>
        <w:t>每包魔戒：中洲传说轮抽补充包内含</w:t>
      </w:r>
      <w:r w:rsidRPr="007C108C">
        <w:rPr>
          <w:rFonts w:asciiTheme="minorHAnsi" w:eastAsiaTheme="minorEastAsia" w:hAnsiTheme="minorHAnsi" w:hint="eastAsia"/>
          <w:sz w:val="22"/>
        </w:rPr>
        <w:t>15</w:t>
      </w:r>
      <w:r w:rsidRPr="007C108C">
        <w:rPr>
          <w:rFonts w:asciiTheme="minorHAnsi" w:eastAsiaTheme="minorEastAsia" w:hAnsiTheme="minorHAnsi" w:hint="eastAsia"/>
          <w:sz w:val="22"/>
        </w:rPr>
        <w:t>张牌，外加</w:t>
      </w:r>
      <w:r w:rsidRPr="007C108C">
        <w:rPr>
          <w:rFonts w:asciiTheme="minorHAnsi" w:eastAsiaTheme="minorEastAsia" w:hAnsiTheme="minorHAnsi" w:hint="eastAsia"/>
          <w:sz w:val="22"/>
        </w:rPr>
        <w:t>1</w:t>
      </w:r>
      <w:r w:rsidRPr="007C108C">
        <w:rPr>
          <w:rFonts w:asciiTheme="minorHAnsi" w:eastAsiaTheme="minorEastAsia" w:hAnsiTheme="minorHAnsi" w:hint="eastAsia"/>
          <w:sz w:val="22"/>
        </w:rPr>
        <w:t>张衍生物卡</w:t>
      </w:r>
      <w:r w:rsidRPr="007C108C">
        <w:rPr>
          <w:rFonts w:asciiTheme="minorHAnsi" w:eastAsiaTheme="minorEastAsia" w:hAnsiTheme="minorHAnsi" w:hint="eastAsia"/>
          <w:sz w:val="22"/>
        </w:rPr>
        <w:t>/</w:t>
      </w:r>
      <w:r w:rsidRPr="007C108C">
        <w:rPr>
          <w:rFonts w:asciiTheme="minorHAnsi" w:eastAsiaTheme="minorEastAsia" w:hAnsiTheme="minorHAnsi" w:hint="eastAsia"/>
          <w:sz w:val="22"/>
        </w:rPr>
        <w:t>广告卡或</w:t>
      </w:r>
      <w:r w:rsidRPr="007C108C">
        <w:rPr>
          <w:rFonts w:asciiTheme="minorHAnsi" w:eastAsiaTheme="minorEastAsia" w:hAnsiTheme="minorHAnsi" w:hint="eastAsia"/>
          <w:sz w:val="22"/>
        </w:rPr>
        <w:t>1</w:t>
      </w:r>
      <w:r w:rsidRPr="007C108C">
        <w:rPr>
          <w:rFonts w:asciiTheme="minorHAnsi" w:eastAsiaTheme="minorEastAsia" w:hAnsiTheme="minorHAnsi" w:hint="eastAsia"/>
          <w:sz w:val="22"/>
        </w:rPr>
        <w:t>张辅助用牌，其中有</w:t>
      </w:r>
      <w:r w:rsidRPr="007C108C">
        <w:rPr>
          <w:rFonts w:asciiTheme="minorHAnsi" w:eastAsiaTheme="minorEastAsia" w:hAnsiTheme="minorHAnsi" w:hint="eastAsia"/>
          <w:sz w:val="22"/>
        </w:rPr>
        <w:t>1</w:t>
      </w:r>
      <w:r w:rsidRPr="007C108C">
        <w:rPr>
          <w:rFonts w:asciiTheme="minorHAnsi" w:eastAsiaTheme="minorEastAsia" w:hAnsiTheme="minorHAnsi" w:hint="eastAsia"/>
          <w:sz w:val="22"/>
        </w:rPr>
        <w:t>张稀有度为稀有或更高的牌、</w:t>
      </w:r>
      <w:r w:rsidRPr="007C108C">
        <w:rPr>
          <w:rFonts w:asciiTheme="minorHAnsi" w:eastAsiaTheme="minorEastAsia" w:hAnsiTheme="minorHAnsi" w:hint="eastAsia"/>
          <w:sz w:val="22"/>
        </w:rPr>
        <w:t>3</w:t>
      </w:r>
      <w:r w:rsidRPr="007C108C">
        <w:rPr>
          <w:rFonts w:asciiTheme="minorHAnsi" w:eastAsiaTheme="minorEastAsia" w:hAnsiTheme="minorHAnsi" w:hint="eastAsia"/>
          <w:sz w:val="22"/>
        </w:rPr>
        <w:t>张非普通牌、</w:t>
      </w:r>
      <w:r w:rsidRPr="007C108C">
        <w:rPr>
          <w:rFonts w:asciiTheme="minorHAnsi" w:eastAsiaTheme="minorEastAsia" w:hAnsiTheme="minorHAnsi" w:hint="eastAsia"/>
          <w:sz w:val="22"/>
        </w:rPr>
        <w:t>10</w:t>
      </w:r>
      <w:r w:rsidRPr="007C108C">
        <w:rPr>
          <w:rFonts w:asciiTheme="minorHAnsi" w:eastAsiaTheme="minorEastAsia" w:hAnsiTheme="minorHAnsi" w:hint="eastAsia"/>
          <w:sz w:val="22"/>
        </w:rPr>
        <w:t>张普通牌和</w:t>
      </w:r>
      <w:r w:rsidRPr="007C108C">
        <w:rPr>
          <w:rFonts w:asciiTheme="minorHAnsi" w:eastAsiaTheme="minorEastAsia" w:hAnsiTheme="minorHAnsi" w:hint="eastAsia"/>
          <w:sz w:val="22"/>
        </w:rPr>
        <w:t>1</w:t>
      </w:r>
      <w:r w:rsidRPr="007C108C">
        <w:rPr>
          <w:rFonts w:asciiTheme="minorHAnsi" w:eastAsiaTheme="minorEastAsia" w:hAnsiTheme="minorHAnsi" w:hint="eastAsia"/>
          <w:sz w:val="22"/>
        </w:rPr>
        <w:t>张地牌。</w:t>
      </w:r>
      <w:r w:rsidRPr="007C108C">
        <w:rPr>
          <w:rFonts w:ascii="Calibri" w:hAnsi="Calibri" w:hint="eastAsia"/>
          <w:sz w:val="22"/>
        </w:rPr>
        <w:t>地牌在</w:t>
      </w:r>
      <w:r w:rsidRPr="007C108C">
        <w:rPr>
          <w:rFonts w:ascii="Calibri" w:hAnsi="Calibri" w:hint="eastAsia"/>
          <w:sz w:val="22"/>
        </w:rPr>
        <w:t>33%</w:t>
      </w:r>
      <w:r w:rsidRPr="007C108C">
        <w:rPr>
          <w:rFonts w:ascii="Calibri" w:hAnsi="Calibri" w:hint="eastAsia"/>
          <w:sz w:val="22"/>
        </w:rPr>
        <w:t>的补充包里为全图中洲地图地，</w:t>
      </w:r>
      <w:r w:rsidRPr="007C108C">
        <w:rPr>
          <w:rFonts w:ascii="Calibri" w:hAnsi="Calibri" w:hint="eastAsia"/>
          <w:sz w:val="22"/>
        </w:rPr>
        <w:t>33%</w:t>
      </w:r>
      <w:r w:rsidRPr="007C108C">
        <w:rPr>
          <w:rFonts w:ascii="Calibri" w:hAnsi="Calibri" w:hint="eastAsia"/>
          <w:sz w:val="22"/>
        </w:rPr>
        <w:t>的补充包里会有一张任意稀有度的传统闪牌替代一张普通牌，</w:t>
      </w:r>
      <w:r w:rsidRPr="007C108C">
        <w:rPr>
          <w:rFonts w:ascii="Calibri" w:hAnsi="Calibri" w:hint="eastAsia"/>
          <w:sz w:val="22"/>
        </w:rPr>
        <w:t>&lt;1%</w:t>
      </w:r>
      <w:r w:rsidRPr="007C108C">
        <w:rPr>
          <w:rFonts w:ascii="Calibri" w:hAnsi="Calibri" w:hint="eastAsia"/>
          <w:sz w:val="22"/>
        </w:rPr>
        <w:t>的补充包内含一张传统闪无边框秘稀牌。</w:t>
      </w:r>
      <w:r w:rsidRPr="007C108C">
        <w:rPr>
          <w:rFonts w:ascii="Calibri" w:hAnsi="Calibri" w:hint="eastAsia"/>
          <w:color w:val="000000" w:themeColor="text1"/>
          <w:sz w:val="22"/>
        </w:rPr>
        <w:t>本产品不含限量编号魔戒牌（妖精、矮人和人类阳光戒牌）以及至尊戒（限量编号</w:t>
      </w:r>
      <w:r w:rsidRPr="007C108C">
        <w:rPr>
          <w:rFonts w:ascii="Calibri" w:hAnsi="Calibri" w:hint="eastAsia"/>
          <w:color w:val="000000" w:themeColor="text1"/>
          <w:sz w:val="22"/>
        </w:rPr>
        <w:t>001</w:t>
      </w:r>
      <w:r w:rsidRPr="007C108C">
        <w:rPr>
          <w:rFonts w:ascii="Calibri" w:hAnsi="Calibri" w:hint="eastAsia"/>
          <w:color w:val="000000" w:themeColor="text1"/>
          <w:sz w:val="22"/>
        </w:rPr>
        <w:t>之</w:t>
      </w:r>
      <w:r w:rsidRPr="007C108C">
        <w:rPr>
          <w:rFonts w:ascii="Calibri" w:hAnsi="Calibri" w:hint="eastAsia"/>
          <w:color w:val="000000" w:themeColor="text1"/>
          <w:sz w:val="22"/>
        </w:rPr>
        <w:t>001</w:t>
      </w:r>
      <w:r w:rsidRPr="007C108C">
        <w:rPr>
          <w:rFonts w:ascii="Calibri" w:hAnsi="Calibri" w:hint="eastAsia"/>
          <w:color w:val="000000" w:themeColor="text1"/>
          <w:sz w:val="22"/>
        </w:rPr>
        <w:t>）牌。限量编号妖精、矮人和人类阳光戒牌只会在一些魔戒：中洲传说聚珍补充包中得到。只有一张牌印制为至尊戒（限量编号</w:t>
      </w:r>
      <w:r w:rsidRPr="007C108C">
        <w:rPr>
          <w:rFonts w:ascii="Calibri" w:hAnsi="Calibri" w:hint="eastAsia"/>
          <w:color w:val="000000" w:themeColor="text1"/>
          <w:sz w:val="22"/>
        </w:rPr>
        <w:t>001</w:t>
      </w:r>
      <w:r w:rsidRPr="007C108C">
        <w:rPr>
          <w:rFonts w:ascii="Calibri" w:hAnsi="Calibri" w:hint="eastAsia"/>
          <w:color w:val="000000" w:themeColor="text1"/>
          <w:sz w:val="22"/>
        </w:rPr>
        <w:t>之</w:t>
      </w:r>
      <w:r w:rsidRPr="007C108C">
        <w:rPr>
          <w:rFonts w:ascii="Calibri" w:hAnsi="Calibri" w:hint="eastAsia"/>
          <w:color w:val="000000" w:themeColor="text1"/>
          <w:sz w:val="22"/>
        </w:rPr>
        <w:t>001</w:t>
      </w:r>
      <w:r w:rsidRPr="007C108C">
        <w:rPr>
          <w:rFonts w:ascii="Calibri" w:hAnsi="Calibri" w:hint="eastAsia"/>
          <w:color w:val="000000" w:themeColor="text1"/>
          <w:sz w:val="22"/>
        </w:rPr>
        <w:t>），且只可能在唯一一包英文版聚珍补充包中得到。非限量编号魔戒牌在机制上和限量编号版一样。</w:t>
      </w:r>
    </w:p>
    <w:sectPr w:rsidR="0019676E" w:rsidRPr="004A7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192"/>
    <w:multiLevelType w:val="hybridMultilevel"/>
    <w:tmpl w:val="B77C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51564">
    <w:abstractNumId w:val="0"/>
  </w:num>
  <w:num w:numId="2" w16cid:durableId="258102275">
    <w:abstractNumId w:val="6"/>
  </w:num>
  <w:num w:numId="3" w16cid:durableId="1901095753">
    <w:abstractNumId w:val="4"/>
  </w:num>
  <w:num w:numId="4" w16cid:durableId="1607613342">
    <w:abstractNumId w:val="3"/>
  </w:num>
  <w:num w:numId="5" w16cid:durableId="1583687109">
    <w:abstractNumId w:val="5"/>
  </w:num>
  <w:num w:numId="6" w16cid:durableId="1115825428">
    <w:abstractNumId w:val="2"/>
  </w:num>
  <w:num w:numId="7" w16cid:durableId="103967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21"/>
    <w:rsid w:val="00013C0E"/>
    <w:rsid w:val="00035058"/>
    <w:rsid w:val="00093559"/>
    <w:rsid w:val="000B5AA1"/>
    <w:rsid w:val="000E5352"/>
    <w:rsid w:val="000F4B98"/>
    <w:rsid w:val="00126EC4"/>
    <w:rsid w:val="0019219D"/>
    <w:rsid w:val="0019676E"/>
    <w:rsid w:val="001B4F82"/>
    <w:rsid w:val="001B775F"/>
    <w:rsid w:val="001C169B"/>
    <w:rsid w:val="00217E20"/>
    <w:rsid w:val="00224536"/>
    <w:rsid w:val="002436A6"/>
    <w:rsid w:val="00262551"/>
    <w:rsid w:val="002828AC"/>
    <w:rsid w:val="002854EF"/>
    <w:rsid w:val="00285596"/>
    <w:rsid w:val="00294A80"/>
    <w:rsid w:val="00297605"/>
    <w:rsid w:val="002B5314"/>
    <w:rsid w:val="002C7F64"/>
    <w:rsid w:val="002E1BEC"/>
    <w:rsid w:val="002E2DBA"/>
    <w:rsid w:val="002E51C8"/>
    <w:rsid w:val="00305B59"/>
    <w:rsid w:val="00332300"/>
    <w:rsid w:val="00350BE1"/>
    <w:rsid w:val="00383828"/>
    <w:rsid w:val="00390CCF"/>
    <w:rsid w:val="003933ED"/>
    <w:rsid w:val="003D3ED9"/>
    <w:rsid w:val="00424633"/>
    <w:rsid w:val="00424E7D"/>
    <w:rsid w:val="004309AD"/>
    <w:rsid w:val="00435972"/>
    <w:rsid w:val="00460FC0"/>
    <w:rsid w:val="00475C25"/>
    <w:rsid w:val="004A7112"/>
    <w:rsid w:val="004B1541"/>
    <w:rsid w:val="004B5129"/>
    <w:rsid w:val="004F6816"/>
    <w:rsid w:val="005248D3"/>
    <w:rsid w:val="00534F8B"/>
    <w:rsid w:val="00551071"/>
    <w:rsid w:val="00595629"/>
    <w:rsid w:val="005A0988"/>
    <w:rsid w:val="005C7093"/>
    <w:rsid w:val="005E68AF"/>
    <w:rsid w:val="005F5902"/>
    <w:rsid w:val="00600958"/>
    <w:rsid w:val="00681DA2"/>
    <w:rsid w:val="006A157B"/>
    <w:rsid w:val="006A58C2"/>
    <w:rsid w:val="006A5980"/>
    <w:rsid w:val="006A5DFA"/>
    <w:rsid w:val="006A66A7"/>
    <w:rsid w:val="006C22D0"/>
    <w:rsid w:val="006C74C6"/>
    <w:rsid w:val="00702137"/>
    <w:rsid w:val="007342BA"/>
    <w:rsid w:val="007562F7"/>
    <w:rsid w:val="007C108C"/>
    <w:rsid w:val="007D1FA3"/>
    <w:rsid w:val="0082511D"/>
    <w:rsid w:val="008B56BE"/>
    <w:rsid w:val="008C22AB"/>
    <w:rsid w:val="008C4CBD"/>
    <w:rsid w:val="008C61D9"/>
    <w:rsid w:val="008D1312"/>
    <w:rsid w:val="008D5265"/>
    <w:rsid w:val="008D68D2"/>
    <w:rsid w:val="008D797C"/>
    <w:rsid w:val="00934C16"/>
    <w:rsid w:val="009F03E4"/>
    <w:rsid w:val="009F21D0"/>
    <w:rsid w:val="00A215EC"/>
    <w:rsid w:val="00A4725B"/>
    <w:rsid w:val="00A512C6"/>
    <w:rsid w:val="00A70B9D"/>
    <w:rsid w:val="00A72F1F"/>
    <w:rsid w:val="00A92FBF"/>
    <w:rsid w:val="00AA16D8"/>
    <w:rsid w:val="00AC1022"/>
    <w:rsid w:val="00AC33C9"/>
    <w:rsid w:val="00B433B8"/>
    <w:rsid w:val="00B846B9"/>
    <w:rsid w:val="00BC4F74"/>
    <w:rsid w:val="00BE00B7"/>
    <w:rsid w:val="00C90575"/>
    <w:rsid w:val="00C95355"/>
    <w:rsid w:val="00CA196A"/>
    <w:rsid w:val="00CB2387"/>
    <w:rsid w:val="00CC6B0F"/>
    <w:rsid w:val="00CF4514"/>
    <w:rsid w:val="00D2188F"/>
    <w:rsid w:val="00D51A00"/>
    <w:rsid w:val="00D51B21"/>
    <w:rsid w:val="00D94AA8"/>
    <w:rsid w:val="00D94F3B"/>
    <w:rsid w:val="00DE4BC0"/>
    <w:rsid w:val="00E020FE"/>
    <w:rsid w:val="00E37BC1"/>
    <w:rsid w:val="00E50674"/>
    <w:rsid w:val="00EA5B20"/>
    <w:rsid w:val="00ED5238"/>
    <w:rsid w:val="00EE04F5"/>
    <w:rsid w:val="00EF1A04"/>
    <w:rsid w:val="00F067C6"/>
    <w:rsid w:val="00F334F3"/>
    <w:rsid w:val="00F41B60"/>
    <w:rsid w:val="00F62657"/>
    <w:rsid w:val="00F71896"/>
    <w:rsid w:val="00F81816"/>
    <w:rsid w:val="00FA6D63"/>
    <w:rsid w:val="00FC02F4"/>
    <w:rsid w:val="00FD2039"/>
    <w:rsid w:val="00FD3059"/>
    <w:rsid w:val="00FF3484"/>
    <w:rsid w:val="01075C85"/>
    <w:rsid w:val="08C5581F"/>
    <w:rsid w:val="0C3F135A"/>
    <w:rsid w:val="10F63C7C"/>
    <w:rsid w:val="113D4085"/>
    <w:rsid w:val="1141C6FD"/>
    <w:rsid w:val="12A63083"/>
    <w:rsid w:val="1433D958"/>
    <w:rsid w:val="153BC15F"/>
    <w:rsid w:val="17719787"/>
    <w:rsid w:val="1B4EF0EE"/>
    <w:rsid w:val="1C21FA9D"/>
    <w:rsid w:val="1C81F77E"/>
    <w:rsid w:val="1CF53F25"/>
    <w:rsid w:val="1E8D9794"/>
    <w:rsid w:val="21EF2C59"/>
    <w:rsid w:val="239DCAD2"/>
    <w:rsid w:val="241D9BAA"/>
    <w:rsid w:val="2FEB40AF"/>
    <w:rsid w:val="31284E54"/>
    <w:rsid w:val="321F9B41"/>
    <w:rsid w:val="3AC1089B"/>
    <w:rsid w:val="3E2E75A0"/>
    <w:rsid w:val="430BB1E0"/>
    <w:rsid w:val="46509DC6"/>
    <w:rsid w:val="4770E512"/>
    <w:rsid w:val="47AB8893"/>
    <w:rsid w:val="490BDAB3"/>
    <w:rsid w:val="491F34B2"/>
    <w:rsid w:val="4A9D9AEE"/>
    <w:rsid w:val="5024BE21"/>
    <w:rsid w:val="51068337"/>
    <w:rsid w:val="52393E22"/>
    <w:rsid w:val="562DF38B"/>
    <w:rsid w:val="564FBECD"/>
    <w:rsid w:val="589BB719"/>
    <w:rsid w:val="58CDEB69"/>
    <w:rsid w:val="5BC861E7"/>
    <w:rsid w:val="5C043769"/>
    <w:rsid w:val="5C2E09C7"/>
    <w:rsid w:val="5FA12D2A"/>
    <w:rsid w:val="60B343CD"/>
    <w:rsid w:val="61D01C03"/>
    <w:rsid w:val="62812FBC"/>
    <w:rsid w:val="632C8F9F"/>
    <w:rsid w:val="636DF994"/>
    <w:rsid w:val="63801100"/>
    <w:rsid w:val="65734217"/>
    <w:rsid w:val="67309417"/>
    <w:rsid w:val="6B429589"/>
    <w:rsid w:val="723C153C"/>
    <w:rsid w:val="7341FAA8"/>
    <w:rsid w:val="7BB30254"/>
    <w:rsid w:val="7D56D6E5"/>
    <w:rsid w:val="7F90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7F09"/>
  <w15:chartTrackingRefBased/>
  <w15:docId w15:val="{6C3B16ED-6058-4548-8B32-E225E80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4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4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2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E00B7"/>
    <w:pPr>
      <w:ind w:left="720"/>
      <w:contextualSpacing/>
    </w:pPr>
  </w:style>
  <w:style w:type="character" w:customStyle="1" w:styleId="a-list-item">
    <w:name w:val="a-list-item"/>
    <w:basedOn w:val="DefaultParagraphFont"/>
    <w:rsid w:val="005A09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48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E51C8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75B1BAE4-ADFA-4130-A884-EC526B7C56C0}">
    <t:Anchor>
      <t:Comment id="658718120"/>
    </t:Anchor>
    <t:History>
      <t:Event id="{178E96F9-43CA-40A7-B10D-5E8D6689F78D}" time="2022-12-19T23:58:45.091Z">
        <t:Attribution userId="S::brownt1@wz.hasbro.com::0b791fc3-7f30-4da3-8095-fa4fb4ea5a31" userProvider="AD" userName="Brown, Tara"/>
        <t:Anchor>
          <t:Comment id="479889794"/>
        </t:Anchor>
        <t:Create/>
      </t:Event>
      <t:Event id="{D6646DA6-D452-4E2E-B58E-BC5BF214E7B8}" time="2022-12-19T23:58:45.091Z">
        <t:Attribution userId="S::brownt1@wz.hasbro.com::0b791fc3-7f30-4da3-8095-fa4fb4ea5a31" userProvider="AD" userName="Brown, Tara"/>
        <t:Anchor>
          <t:Comment id="479889794"/>
        </t:Anchor>
        <t:Assign userId="S::kinzelm@wz.hasbro.com::0aa2c43a-c92c-46f5-ad71-8f72ec448814" userProvider="AD" userName="Kinzel, Marissa"/>
      </t:Event>
      <t:Event id="{75A7A629-C650-4AC0-A69A-4F7715EDE3F9}" time="2022-12-19T23:58:45.091Z">
        <t:Attribution userId="S::brownt1@wz.hasbro.com::0b791fc3-7f30-4da3-8095-fa4fb4ea5a31" userProvider="AD" userName="Brown, Tara"/>
        <t:Anchor>
          <t:Comment id="479889794"/>
        </t:Anchor>
        <t:SetTitle title="@Kinzel, Marissa"/>
      </t:Event>
      <t:Event id="{92075F42-D29A-42DA-A2CC-AD87C6A22B7B}" time="2022-12-20T00:02:52.825Z">
        <t:Attribution userId="S::kinzelm@wz.hasbro.com::0aa2c43a-c92c-46f5-ad71-8f72ec448814" userProvider="AD" userName="Kinzel, Marissa"/>
        <t:Anchor>
          <t:Comment id="365191351"/>
        </t:Anchor>
        <t:UnassignAll/>
      </t:Event>
      <t:Event id="{C8E1B43B-9263-41D3-BDA3-A35B3578D953}" time="2022-12-20T00:02:52.825Z">
        <t:Attribution userId="S::kinzelm@wz.hasbro.com::0aa2c43a-c92c-46f5-ad71-8f72ec448814" userProvider="AD" userName="Kinzel, Marissa"/>
        <t:Anchor>
          <t:Comment id="365191351"/>
        </t:Anchor>
        <t:Assign userId="S::brownt1@wz.hasbro.com::0b791fc3-7f30-4da3-8095-fa4fb4ea5a31" userProvider="AD" userName="Brown, Tara"/>
      </t:Event>
      <t:Event id="{AD565B4A-CC96-40F4-BA11-EB7BD3224730}" time="2022-12-20T00:19:05.183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AF3CD31A-B0C3-45E3-BB03-70177571C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30111D-C3C3-4082-B801-9488B9091E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BCD88-60A4-4BA8-8C42-FB6BA2B5465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FB42EE5-9376-4DA5-AB66-85DB24E34F3B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Volbrecht, Anna</cp:lastModifiedBy>
  <cp:revision>97</cp:revision>
  <dcterms:created xsi:type="dcterms:W3CDTF">2022-03-17T20:51:00Z</dcterms:created>
  <dcterms:modified xsi:type="dcterms:W3CDTF">2023-05-25T23:21:00Z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4e16e122-e8ef-4a81-917b-5be7b2ee25fd</vt:lpwstr>
  </property>
  <property fmtid="{D5CDD505-2E9C-101B-9397-08002B2CF9AE}" pid="4" name="MediaServiceImageTags">
    <vt:lpwstr/>
  </property>
</Properties>
</file>