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6E48" w14:textId="66B6530B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3--&gt;</w:t>
      </w:r>
    </w:p>
    <w:p w14:paraId="046A799E" w14:textId="53A687B9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3 + 1 pacote de amostra de booster de colecionador</w:t>
      </w:r>
    </w:p>
    <w:p w14:paraId="1F2B3835" w14:textId="562E3E02" w:rsidR="51069E4C" w:rsidRPr="00332EFB" w:rsidRDefault="51069E4C" w:rsidP="51069E4C">
      <w:pPr>
        <w:rPr>
          <w:rFonts w:cs="Arial (Body CS)"/>
        </w:rPr>
      </w:pPr>
    </w:p>
    <w:p w14:paraId="5010DDD1" w14:textId="4C81C39F" w:rsidR="00CD3CE1" w:rsidRPr="00332EFB" w:rsidRDefault="009E07FE" w:rsidP="00CD3CE1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332EFB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6DAE459C" w14:textId="657FCAF1" w:rsidR="4B9232C6" w:rsidRPr="00332EFB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332EFB">
        <w:rPr>
          <w:rFonts w:cs="Arial (Body CS)"/>
        </w:rPr>
        <w:t xml:space="preserve">JUNTE-SE À SOCIEDADE — </w:t>
      </w:r>
      <w:r w:rsidRPr="00332EFB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604D6F7B" w14:textId="55C4AA96" w:rsidR="007941B6" w:rsidRPr="00332EFB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5778E5D2" w14:textId="777C26DC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 20 CARDS DE COMMANDER — Este deck apresenta 20 cards de Commander inéditos em Magic: The Gathering.</w:t>
      </w:r>
    </w:p>
    <w:p w14:paraId="0C29A6E7" w14:textId="440632E6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37C41D9D" w14:textId="3AE8E0A2" w:rsidR="007941B6" w:rsidRPr="00332EFB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1 Deck de Commander pronto para jogo de O Senhor dos Anéis: Contos da Terra Média (inclui 2 cards lendários metalizados), um pacote de amostra de booster de colecionador com 2 cards, 1 comandante metalizado gravado de exibição, 10 fichas dupla face, 1 card de ajuda, 1 marcador de vida e 1 caixa para deck.</w:t>
      </w:r>
    </w:p>
    <w:p w14:paraId="70954B5F" w14:textId="77777777" w:rsidR="0042505F" w:rsidRPr="00332EFB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332EFB" w:rsidRDefault="009E07FE" w:rsidP="008D57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332EFB" w:rsidRDefault="0019292A" w:rsidP="15D810BC">
      <w:pPr>
        <w:spacing w:after="0" w:line="240" w:lineRule="auto"/>
        <w:rPr>
          <w:rFonts w:cs="Arial (Body CS)"/>
        </w:rPr>
      </w:pPr>
      <w:r w:rsidRPr="00332EFB">
        <w:rPr>
          <w:rFonts w:cs="Arial (Body CS)"/>
        </w:rPr>
        <w:t xml:space="preserve">A história e os personagens amados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 encontram a emocionante jogabilidade de </w:t>
      </w:r>
      <w:r w:rsidRPr="00332EFB">
        <w:rPr>
          <w:rFonts w:cs="Arial (Body CS)"/>
          <w:i/>
        </w:rPr>
        <w:t xml:space="preserve">Magic: The Gathering </w:t>
      </w:r>
      <w:r w:rsidRPr="00332EFB">
        <w:rPr>
          <w:rFonts w:cs="Arial (Body CS)"/>
        </w:rPr>
        <w:t xml:space="preserve">neste deck de Commander com tema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. Experimente o formato mais popular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com um deck pronto para jogo desde o começo e lute pelo destino da Terra Média.</w:t>
      </w:r>
    </w:p>
    <w:p w14:paraId="386ED448" w14:textId="77777777" w:rsidR="0019292A" w:rsidRPr="00332EFB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332EFB" w:rsidRDefault="00A440A3" w:rsidP="3353336D">
      <w:p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 xml:space="preserve">Este Deck de Commander de </w:t>
      </w:r>
      <w:r w:rsidRPr="00332EFB">
        <w:rPr>
          <w:rFonts w:cs="Arial (Body CS)"/>
          <w:i/>
        </w:rPr>
        <w:t xml:space="preserve">O Senhor dos Anéis: Contos da Terra Média </w:t>
      </w:r>
      <w:r w:rsidRPr="00332EFB">
        <w:rPr>
          <w:rFonts w:cs="Arial (Body CS)"/>
        </w:rPr>
        <w:t>inclui 1 deck pronto para jogar de 100 cards de Magic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face, 1 card de ajuda, 1 caixa para deck (pode guardar até 100 cards com protetores), 1 marcador de pontos de vida, 1 folheto de estratégia e 1 card de referência.</w:t>
      </w:r>
    </w:p>
    <w:p w14:paraId="33A8DC7B" w14:textId="77777777" w:rsidR="00644BBC" w:rsidRPr="00332EFB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332EFB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33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2EFB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D7589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