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927BFF" w:rsidRPr="003F34DB" w:rsidRDefault="00064020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i/>
          <w:sz w:val="20"/>
        </w:rPr>
        <w:t>닉스로 가는 길</w:t>
      </w:r>
      <w:r>
        <w:rPr>
          <w:rFonts w:ascii="Arial Unicode MS" w:hAnsi="Arial Unicode MS"/>
          <w:b/>
          <w:sz w:val="20"/>
        </w:rPr>
        <w:t xml:space="preserve"> 출시 노트</w:t>
      </w:r>
    </w:p>
    <w:p w:rsidR="00D07AD7" w:rsidRPr="00617FBE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Laurie Cheers, Carsten Haese, Eli Shiffrin, Zoe Stephenson 및 Thijs van Ommen의 도움을 받아 Matt Tabak이 편집</w:t>
      </w:r>
    </w:p>
    <w:p w:rsidR="00D07AD7" w:rsidRPr="00617FBE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최종 수정일: 2014년 2월 10일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A0B0E" w:rsidRPr="00617FBE" w:rsidRDefault="007A0B0E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617FBE" w:rsidRDefault="00C060AE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출시 사항에는 새로 출시되는 </w:t>
      </w:r>
      <w:r>
        <w:rPr>
          <w:rFonts w:ascii="Arial Unicode MS" w:hAnsi="Arial Unicode MS"/>
          <w:b/>
          <w:sz w:val="20"/>
        </w:rPr>
        <w:t xml:space="preserve">매직 : </w:t>
      </w:r>
      <w:r>
        <w:rPr>
          <w:rFonts w:ascii="Arial Unicode MS" w:hAnsi="Arial Unicode MS"/>
          <w:b/>
          <w:sz w:val="20"/>
        </w:rPr>
        <w:t>더 개더링</w:t>
      </w:r>
      <w:r>
        <w:rPr>
          <w:rFonts w:ascii="Arial Unicode MS" w:hAnsi="Arial Unicode MS"/>
          <w:sz w:val="20"/>
        </w:rPr>
        <w:t xml:space="preserve"> 세트를 비롯하여 세트 카드와 관련된 규칙과 설명이 포함되어 있습니다. </w:t>
      </w:r>
      <w:r>
        <w:rPr>
          <w:rFonts w:ascii="Arial Unicode MS" w:hAnsi="Arial Unicode MS"/>
          <w:sz w:val="20"/>
        </w:rPr>
        <w:t xml:space="preserve">본 문서의 내용을 참조하시면 새로운 카드를 사용할 때 새로운 기능과 상호작용 때문에 발생하는 일반적인 오해와 혼동이 해소되어 더 큰 재미를 느끼실 수 있습니다. </w:t>
      </w:r>
      <w:r>
        <w:rPr>
          <w:rFonts w:ascii="Arial Unicode MS" w:hAnsi="Arial Unicode MS"/>
          <w:sz w:val="20"/>
        </w:rPr>
        <w:t xml:space="preserve">앞으로 새로운 세트가 출시되면 </w:t>
      </w:r>
      <w:r>
        <w:rPr>
          <w:rFonts w:ascii="Arial Unicode MS" w:hAnsi="Arial Unicode MS"/>
          <w:b/>
          <w:sz w:val="20"/>
        </w:rPr>
        <w:t>매직</w:t>
      </w:r>
      <w:r>
        <w:rPr>
          <w:rFonts w:ascii="Arial Unicode MS" w:hAnsi="Arial Unicode MS"/>
          <w:sz w:val="20"/>
        </w:rPr>
        <w:t xml:space="preserve"> 규칙이 업데이트되어 이 정보 중 일부가 유효하지 않게 될 수도 있습니다. </w:t>
      </w:r>
      <w:r>
        <w:rPr>
          <w:rFonts w:ascii="Arial Unicode MS" w:hAnsi="Arial Unicode MS"/>
          <w:sz w:val="20"/>
        </w:rPr>
        <w:t xml:space="preserve">본 문서에서 필요한 답변을 찾을 수 없는 경우에는 </w:t>
      </w:r>
      <w:hyperlink r:id="rId8">
        <w:r>
          <w:rPr>
            <w:rStyle w:val="Hyperlink"/>
            <w:rFonts w:ascii="Arial Unicode MS" w:hAnsi="Arial Unicode MS"/>
            <w:b/>
            <w:sz w:val="20"/>
          </w:rPr>
          <w:t>www.wizards.com/customerservice</w:t>
        </w:r>
      </w:hyperlink>
      <w:r>
        <w:t>로 문의해 주시기 바랍니다</w:t>
      </w:r>
      <w:r>
        <w:rPr>
          <w:rFonts w:ascii="Arial Unicode MS" w:hAnsi="Arial Unicode MS"/>
          <w:sz w:val="20"/>
        </w:rPr>
        <w:t>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RDefault="00D07AD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617FBE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'일반 설명'에서는 세트의 출시 정보, 새로운 기능과 개념을 설명합니다.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RDefault="00D07AD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617FBE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'카드별 설명'에서는 세트에 포함된 카드와 관련하여 가장 중요할 뿐 아니라 플레이어가 혼동하기 쉬운 질문에 대한 답변이 포함되어 있습니다. </w:t>
      </w:r>
      <w:r>
        <w:rPr>
          <w:rFonts w:ascii="Arial Unicode MS" w:hAnsi="Arial Unicode MS"/>
          <w:sz w:val="20"/>
        </w:rPr>
        <w:t xml:space="preserve">"카드별 설명" 부분에서 설명하는 카드의 경우 참고를 위해 해당 카드의 전체 텍스트가 나와 있습니다. </w:t>
      </w:r>
      <w:r>
        <w:rPr>
          <w:rFonts w:ascii="Arial Unicode MS" w:hAnsi="Arial Unicode MS"/>
          <w:sz w:val="20"/>
        </w:rPr>
        <w:t>하지만 세트에 포함된 모든 카드를 설명하지는 않습니다.</w:t>
      </w:r>
    </w:p>
    <w:p w:rsidR="00D07AD7" w:rsidRPr="00617FBE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RDefault="00D07AD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617FBE" w:rsidRDefault="00D07AD7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>일반 설명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RDefault="00D07AD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617FBE" w:rsidRDefault="00D07AD7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>출시 정보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RDefault="00D07AD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981905" w:rsidRPr="00617FBE" w:rsidRDefault="00C060AE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  <w:i w:val="1"/>
        </w:rPr>
        <w:t xml:space="preserve">닉스로 가는 길 </w:t>
      </w:r>
      <w:r>
        <w:rPr>
          <w:rFonts w:ascii="Arial Unicode MS" w:hAnsi="Arial Unicode MS"/>
          <w:sz w:val="20"/>
        </w:rPr>
        <w:t>세트는 165장의 카드(커먼 카드 60장, 언커먼 카드 60장, 레어 카드 35장, 미식레어 카드 10장)로 구성되어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RDefault="00D07AD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617FBE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프리릴리즈 이벤트: </w:t>
      </w:r>
      <w:r>
        <w:rPr>
          <w:rFonts w:ascii="Arial Unicode MS" w:hAnsi="Arial Unicode MS"/>
          <w:sz w:val="20"/>
        </w:rPr>
        <w:t>2014년 4월 26일 ~ 27일</w:t>
      </w:r>
    </w:p>
    <w:p w:rsidR="00D07AD7" w:rsidRPr="00617FBE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출시 주말: </w:t>
      </w:r>
      <w:r>
        <w:rPr>
          <w:rFonts w:ascii="Arial Unicode MS" w:hAnsi="Arial Unicode MS"/>
          <w:sz w:val="20"/>
        </w:rPr>
        <w:t>2014년 5월 2일 ~ 4일</w:t>
      </w:r>
    </w:p>
    <w:p w:rsidR="00D07AD7" w:rsidRPr="00617FBE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게임데이: </w:t>
      </w:r>
      <w:r>
        <w:rPr>
          <w:rFonts w:ascii="Arial Unicode MS" w:hAnsi="Arial Unicode MS"/>
          <w:sz w:val="20"/>
        </w:rPr>
        <w:t>2014년 5월 24일 ~ 25일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RDefault="00D07AD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617FBE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  <w:i w:val="1"/>
        </w:rPr>
        <w:t>닉스로 가는 길</w:t>
      </w:r>
      <w:r>
        <w:rPr>
          <w:rFonts w:ascii="Arial Unicode MS" w:hAnsi="Arial Unicode MS"/>
          <w:sz w:val="20"/>
        </w:rPr>
        <w:t xml:space="preserve"> 세트는 공식 출시일인 2014년 5월 2일 금요일부터 모든 공인 컨스트럭티드 토너먼트에서 </w:t>
      </w:r>
      <w:r>
        <w:rPr>
          <w:rFonts w:ascii="Arial Unicode MS" w:hAnsi="Arial Unicode MS"/>
          <w:sz w:val="20"/>
        </w:rPr>
        <w:t xml:space="preserve">사용할 수 있습니다. </w:t>
      </w:r>
      <w:r>
        <w:rPr>
          <w:rFonts w:ascii="Arial Unicode MS" w:hAnsi="Arial Unicode MS"/>
          <w:sz w:val="20"/>
        </w:rPr>
        <w:t xml:space="preserve">2014년 5월 2일부터 스탠다드 형식에 사용할 수 있는 카드 세트는 </w:t>
      </w:r>
      <w:r>
        <w:rPr>
          <w:rFonts w:ascii="Arial Unicode MS" w:hAnsi="Arial Unicode MS"/>
          <w:i/>
          <w:sz w:val="20"/>
        </w:rPr>
        <w:t>라브니카로의 귀환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충돌의 관문</w:t>
      </w:r>
      <w:r>
        <w:rPr>
          <w:rFonts w:ascii="Arial Unicode MS" w:hAnsi="Arial Unicode MS"/>
          <w:sz w:val="20"/>
        </w:rPr>
        <w:t>,</w:t>
      </w:r>
      <w:r>
        <w:rPr>
          <w:rFonts w:ascii="Arial Unicode MS" w:hAnsi="Arial Unicode MS"/>
          <w:i/>
          <w:sz w:val="20"/>
        </w:rPr>
        <w:t xml:space="preserve"> 용의 미로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b/>
          <w:i/>
          <w:sz w:val="20"/>
        </w:rPr>
        <w:t xml:space="preserve">매직 </w:t>
      </w:r>
      <w:r>
        <w:rPr>
          <w:rFonts w:ascii="Arial Unicode MS" w:hAnsi="Arial Unicode MS"/>
          <w:i/>
          <w:sz w:val="20"/>
        </w:rPr>
        <w:t>2014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테로스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신들의 피조물</w:t>
      </w:r>
      <w:r>
        <w:rPr>
          <w:rFonts w:ascii="Arial Unicode MS" w:hAnsi="Arial Unicode MS"/>
          <w:sz w:val="20"/>
        </w:rPr>
        <w:t xml:space="preserve">, 그리고 </w:t>
      </w:r>
      <w:r>
        <w:rPr>
          <w:rFonts w:ascii="Arial Unicode MS" w:hAnsi="Arial Unicode MS"/>
          <w:i/>
          <w:sz w:val="20"/>
        </w:rPr>
        <w:t>닉스로 가는 길</w:t>
      </w:r>
      <w:r>
        <w:rPr>
          <w:rFonts w:ascii="Arial Unicode MS" w:hAnsi="Arial Unicode MS"/>
          <w:sz w:val="20"/>
        </w:rPr>
        <w:t>입니다.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RDefault="00D07AD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Default="00D07AD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게임 형식과 사용 가능한 카드 세트에 대한 전체 정보는 </w:t>
      </w:r>
      <w:hyperlink r:id="rId9">
        <w:r>
          <w:rPr>
            <w:rStyle w:val="Hyperlink"/>
            <w:rFonts w:ascii="Arial Unicode MS" w:hAnsi="Arial Unicode MS"/>
            <w:b/>
            <w:sz w:val="20"/>
          </w:rPr>
          <w:t>Wizards.com/MagicFormats</w:t>
        </w:r>
      </w:hyperlink>
      <w:r>
        <w:rPr>
          <w:rFonts w:ascii="Arial Unicode MS" w:hAnsi="Arial Unicode MS"/>
          <w:sz w:val="20"/>
        </w:rPr>
        <w:t>에서 확인하십시오.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8181E" w:rsidRDefault="00C8181E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C8181E" w:rsidRPr="00617FBE" w:rsidRDefault="00C8181E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행사 및 매장 관련 정보는 </w:t>
      </w:r>
      <w:hyperlink r:id="rId10">
        <w:r>
          <w:rPr>
            <w:rStyle w:val="Hyperlink"/>
            <w:rFonts w:ascii="Arial Unicode MS" w:hAnsi="Arial Unicode MS"/>
            <w:b/>
            <w:sz w:val="20"/>
          </w:rPr>
          <w:t>Wizards.com/Locator</w:t>
        </w:r>
      </w:hyperlink>
      <w:r>
        <w:rPr>
          <w:rFonts w:ascii="Arial Unicode MS" w:hAnsi="Arial Unicode MS"/>
          <w:sz w:val="20"/>
        </w:rPr>
        <w:t>에서 확인하십시오.</w:t>
      </w:r>
    </w:p>
    <w:p w:rsidR="00C8181E" w:rsidRPr="00617FBE" w:rsidRDefault="00C8181E" w:rsidP="00C8181E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RDefault="00D07AD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B82217" w:rsidRDefault="00B82217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새로운 능력 용어: </w:t>
      </w:r>
      <w:r>
        <w:rPr>
          <w:rFonts w:ascii="Arial Unicode MS" w:hAnsi="Arial Unicode MS"/>
          <w:b/>
          <w:sz w:val="20"/>
        </w:rPr>
        <w:t>성좌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82217" w:rsidRDefault="00B82217" w:rsidP="00F545D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B82217" w:rsidRDefault="00147548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신을 상징하는 별들이 가득한 닉스 영역은 테로스의 모든 사람을 손짓하여 부릅니다. </w:t>
      </w:r>
      <w:r>
        <w:rPr>
          <w:rFonts w:ascii="Arial Unicode MS" w:hAnsi="Arial Unicode MS"/>
          <w:sz w:val="20"/>
        </w:rPr>
        <w:t xml:space="preserve">성좌는 부여마법이 자신의 조종하에 전장에 들어올 때마다 격발하는 능력의 시작 부분에 이탤릭체로 표시되는 능력어입니다. </w:t>
      </w:r>
      <w:r>
        <w:rPr>
          <w:rFonts w:ascii="Arial Unicode MS" w:hAnsi="Arial Unicode MS"/>
          <w:sz w:val="20"/>
        </w:rPr>
        <w:t>능력어는 규칙으로서 의미를 가지지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2585C" w:rsidRDefault="0052585C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210E1F" w:rsidRDefault="00147548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겸손한 필멸자</w:t>
      </w:r>
    </w:p>
    <w:p w:rsidR="00210E1F" w:rsidRDefault="00147548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{4}{G}{G}</w:t>
      </w:r>
    </w:p>
    <w:p w:rsidR="00210E1F" w:rsidRDefault="00147548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정령</w:t>
      </w:r>
    </w:p>
    <w:p w:rsidR="00210E1F" w:rsidRDefault="00147548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5/5</w:t>
      </w:r>
    </w:p>
    <w:p w:rsidR="00B82217" w:rsidRDefault="00147548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성좌</w:t>
      </w:r>
      <w:r>
        <w:rPr>
          <w:rFonts w:ascii="Arial Unicode MS" w:hAnsi="Arial Unicode MS"/>
          <w:sz w:val="20"/>
        </w:rPr>
        <w:t xml:space="preserve"> — 겸손한 필멸자나 다른 부여마법이 당신의 조종하에 전장에 들어올 때마다, 당신이 조종하는 생물들은 턴종료까지 돌진을 얻는다.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47548" w:rsidRDefault="00147548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32D27" w:rsidRDefault="00D32D27" w:rsidP="00B82217">
      <w:pPr>
        <w:pStyle w:val="NoSpacing1"/>
        <w:rPr>
          <w:rFonts w:ascii="Arial Unicode MS" w:hAnsi="Arial Unicode MS"/>
          <w:sz w:val="20"/>
          <w:szCs w:val="20"/>
          <w:lang/>
        </w:rPr>
      </w:pPr>
      <w:r>
        <w:rPr>
          <w:rFonts w:ascii="Arial Unicode MS" w:hAnsi="Arial Unicode MS"/>
          <w:sz w:val="20"/>
        </w:rPr>
        <w:t xml:space="preserve">* 성좌 능력은 어떤 이유로든 부여마법이 자신의 조종하에 전장에 들어올 때마다 격발됩니다. </w:t>
      </w:r>
      <w:r>
        <w:rPr>
          <w:rFonts w:ascii="Arial Unicode MS" w:hAnsi="Arial Unicode MS"/>
          <w:sz w:val="20"/>
        </w:rPr>
        <w:t>부여마법 생물과 같은 다른 카드 유형의 부여마법도 성좌 능력을 격발시킵니다.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47548" w:rsidRDefault="00147548" w:rsidP="00B82217">
      <w:pPr>
        <w:pStyle w:val="NoSpacing1"/>
        <w:rPr>
          <w:rFonts w:ascii="Times New Roman" w:hAnsi="Times New Roman"/>
          <w:sz w:val="20"/>
          <w:szCs w:val="20"/>
          <w:lang/>
        </w:rPr>
      </w:pPr>
    </w:p>
    <w:p w:rsidR="00147548" w:rsidRDefault="00147548" w:rsidP="00147548">
      <w:pPr>
        <w:pStyle w:val="NoSpacing1"/>
        <w:rPr>
          <w:rFonts w:ascii="Arial Unicode MS" w:hAnsi="Arial Unicode MS"/>
          <w:sz w:val="20"/>
          <w:szCs w:val="20"/>
          <w:lang/>
        </w:rPr>
      </w:pPr>
      <w:r>
        <w:rPr>
          <w:rFonts w:ascii="Arial Unicode MS" w:hAnsi="Arial Unicode MS"/>
          <w:sz w:val="20"/>
        </w:rPr>
        <w:t xml:space="preserve">* 권능 능력이 없는 마법진 주문이 해결될 때 목표가 유효하지 않으면, 그 마법진 주문은 무효화되고 소유자의 무덤으로 이동합니다. </w:t>
      </w:r>
      <w:r>
        <w:rPr>
          <w:rFonts w:ascii="Arial Unicode MS" w:hAnsi="Arial Unicode MS"/>
          <w:sz w:val="20"/>
        </w:rPr>
        <w:t xml:space="preserve">전장에 들어오지 않게 되며 성좌 능력도 격발되지 않습니다. </w:t>
      </w:r>
      <w:r>
        <w:rPr>
          <w:rFonts w:ascii="Arial Unicode MS" w:hAnsi="Arial Unicode MS"/>
          <w:sz w:val="20"/>
        </w:rPr>
        <w:t xml:space="preserve">권능 능력을 가진 마법진 주문은 이렇게 무효화되지 않습니다. </w:t>
      </w:r>
      <w:r>
        <w:rPr>
          <w:rFonts w:ascii="Arial Unicode MS" w:hAnsi="Arial Unicode MS"/>
          <w:sz w:val="20"/>
        </w:rPr>
        <w:t>부여마법 생물로 되돌려지고 해결되어 전장에 들어와 성좌 능력을 격발시킵니다.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32D27" w:rsidRDefault="00D32D27" w:rsidP="00B82217">
      <w:pPr>
        <w:pStyle w:val="NoSpacing1"/>
        <w:rPr>
          <w:rFonts w:ascii="Times New Roman" w:hAnsi="Times New Roman"/>
          <w:sz w:val="20"/>
          <w:szCs w:val="20"/>
          <w:lang/>
        </w:rPr>
      </w:pPr>
    </w:p>
    <w:p w:rsidR="00B82217" w:rsidRDefault="00FA53E1" w:rsidP="00B82217">
      <w:pPr>
        <w:pStyle w:val="NoSpacing1"/>
        <w:rPr>
          <w:rFonts w:ascii="Arial Unicode MS" w:hAnsi="Arial Unicode MS"/>
          <w:sz w:val="20"/>
          <w:szCs w:val="20"/>
          <w:lang/>
        </w:rPr>
      </w:pPr>
      <w:r>
        <w:rPr>
          <w:rFonts w:ascii="Arial Unicode MS" w:hAnsi="Arial Unicode MS"/>
          <w:sz w:val="20"/>
        </w:rPr>
        <w:t xml:space="preserve">* 부여마법이 자신의 조종하에 전장에 들어올 때, 자신이 조종하는 지속물들의 각 성좌 능력이 격발합니다. </w:t>
      </w:r>
      <w:r>
        <w:rPr>
          <w:rFonts w:ascii="Arial Unicode MS" w:hAnsi="Arial Unicode MS"/>
          <w:sz w:val="20"/>
        </w:rPr>
        <w:t xml:space="preserve">당신은 이 능력들을 자신이 원하는 순서로 스택에 쌓을 수 있습니다. </w:t>
      </w:r>
      <w:r>
        <w:rPr>
          <w:rFonts w:ascii="Arial Unicode MS" w:hAnsi="Arial Unicode MS"/>
          <w:sz w:val="20"/>
        </w:rPr>
        <w:t>스택에 마지막으로 추가한 능력이 제일 먼저 해결됩니다.</w:t>
      </w:r>
    </w:p>
    <w:p w:rsidR="00B82217" w:rsidRPr="00B82217" w:rsidRDefault="001D7A3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82217" w:rsidRDefault="00B82217" w:rsidP="00F545D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B82217" w:rsidRDefault="00B82217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새로운 능력 용어: </w:t>
      </w:r>
      <w:r>
        <w:rPr>
          <w:rFonts w:ascii="Arial Unicode MS" w:hAnsi="Arial Unicode MS"/>
          <w:b/>
          <w:sz w:val="20"/>
        </w:rPr>
        <w:t>분투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D7A37" w:rsidRDefault="001D7A37" w:rsidP="00F545D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1D7A37" w:rsidRDefault="00147548" w:rsidP="001D7A3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테로스의 시련을 극복하려면 대단한 노력이 필요합니다. </w:t>
      </w:r>
      <w:r>
        <w:rPr>
          <w:rFonts w:ascii="Arial Unicode MS" w:hAnsi="Arial Unicode MS"/>
          <w:sz w:val="20"/>
        </w:rPr>
        <w:t xml:space="preserve">이 세트의 일부 순간마법과 집중마법은 자신이 원하는 개수만큼의 생물을 목표로 정할 수 있습니다. </w:t>
      </w:r>
      <w:r>
        <w:rPr>
          <w:rFonts w:ascii="Arial Unicode MS" w:hAnsi="Arial Unicode MS"/>
          <w:sz w:val="20"/>
        </w:rPr>
        <w:t xml:space="preserve">분투는 한 개를 초과하는 목표의 수만큼 비용을 추가하는 능력을 가진 이 순간마법과 집중마법의 능력 시작 부분에 이탤릭체로 표시되는 능력어입니다. </w:t>
      </w:r>
      <w:r>
        <w:rPr>
          <w:rFonts w:ascii="Arial Unicode MS" w:hAnsi="Arial Unicode MS"/>
          <w:sz w:val="20"/>
        </w:rPr>
        <w:t>능력어는 규칙으로서 의미를 가지지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D7CC9" w:rsidRDefault="002D7CC9" w:rsidP="001D7A37">
      <w:pPr>
        <w:pStyle w:val="NoSpacing1"/>
        <w:rPr>
          <w:rFonts w:ascii="Times New Roman" w:hAnsi="Times New Roman"/>
          <w:sz w:val="20"/>
          <w:szCs w:val="20"/>
        </w:rPr>
      </w:pPr>
    </w:p>
    <w:p w:rsidR="00210E1F" w:rsidRDefault="00B474CF" w:rsidP="001D7A3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필사적인 저항</w:t>
      </w:r>
    </w:p>
    <w:p w:rsidR="00210E1F" w:rsidRDefault="00B474CF" w:rsidP="001D7A3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{R}{W}</w:t>
      </w:r>
    </w:p>
    <w:p w:rsidR="00210E1F" w:rsidRDefault="00B474CF" w:rsidP="001D7A3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:rsidR="00B474CF" w:rsidRPr="00B474CF" w:rsidRDefault="00B474CF" w:rsidP="00B474CF">
      <w:pPr>
        <w:pStyle w:val="NoSpacing1"/>
        <w:rPr>
          <w:rFonts w:ascii="Arial Unicode MS" w:hAnsi="Arial Unicode MS"/>
          <w:iCs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분투 </w:t>
      </w:r>
      <w:r>
        <w:rPr>
          <w:rFonts w:ascii="Arial Unicode MS" w:hAnsi="Arial Unicode MS"/>
          <w:sz w:val="20"/>
        </w:rPr>
        <w:t>— 필사적인 저항은 한 개를 초과하는 목표의 수만큼 발동하는 데 {R}{W}씩 비용이 더 든다.</w:t>
      </w:r>
    </w:p>
    <w:p w:rsidR="0050693B" w:rsidRPr="00B474CF" w:rsidRDefault="00B474CF" w:rsidP="00B474CF">
      <w:pPr>
        <w:pStyle w:val="NoSpacing1"/>
        <w:rPr>
          <w:rFonts w:ascii="Arial Unicode MS" w:hAnsi="Arial Unicode MS"/>
          <w:iCs/>
          <w:sz w:val="20"/>
          <w:szCs w:val="20"/>
        </w:rPr>
      </w:pPr>
      <w:r>
        <w:rPr>
          <w:rFonts w:ascii="Arial Unicode MS" w:hAnsi="Arial Unicode MS"/>
          <w:sz w:val="20"/>
        </w:rPr>
        <w:t>생물을 원하는 수만큼 목표로 정한다. 그 생물들은 턴종료까지 각각 +2/+0을 받고 선제공격과 경계를 얻는다.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474CF" w:rsidRDefault="00B474CF" w:rsidP="00B474CF">
      <w:pPr>
        <w:pStyle w:val="NoSpacing1"/>
        <w:rPr>
          <w:rFonts w:ascii="Times New Roman" w:hAnsi="Times New Roman"/>
          <w:sz w:val="20"/>
          <w:szCs w:val="20"/>
        </w:rPr>
      </w:pPr>
    </w:p>
    <w:p w:rsidR="00B474CF" w:rsidRDefault="00C26B7A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분투 능력을 가진 주문을 발동하면, 각 주문의 목표가 몇 개인지와 그 목표들이 무엇인지를 정합니다. </w:t>
      </w:r>
      <w:r>
        <w:rPr>
          <w:rFonts w:ascii="Arial Unicode MS" w:hAnsi="Arial Unicode MS"/>
          <w:sz w:val="20"/>
        </w:rPr>
        <w:t xml:space="preserve">현명한 생각은 아니지만, 이런 주문을 목표를 정하지 않고 발동하는 것도 가능합니다. </w:t>
      </w:r>
      <w:r>
        <w:rPr>
          <w:rFonts w:ascii="Arial Unicode MS" w:hAnsi="Arial Unicode MS"/>
          <w:sz w:val="20"/>
        </w:rPr>
        <w:t>한 개의 분투 주문으로 같은 생물을 두 번 이상 목표로 정할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26B7A" w:rsidRDefault="00C26B7A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C26B7A" w:rsidRDefault="00C26B7A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분투 능력의 마나 비용과 전환마나비용은 목표의 수에 상관없이 변하지 않습니다. </w:t>
      </w:r>
      <w:r>
        <w:rPr>
          <w:rFonts w:ascii="Arial Unicode MS" w:hAnsi="Arial Unicode MS"/>
          <w:sz w:val="20"/>
        </w:rPr>
        <w:t xml:space="preserve">분투 능력은 자신이 지불하는 것에만 영향을 줍니다. </w:t>
      </w:r>
      <w:r>
        <w:rPr>
          <w:rFonts w:ascii="Arial Unicode MS" w:hAnsi="Arial Unicode MS"/>
          <w:sz w:val="20"/>
        </w:rPr>
        <w:t>예를 들어, 필사적인 저항의 전환마나비용은 항상 2입니다.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AB3EDA" w:rsidRDefault="00AB3EDA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AB3EDA" w:rsidRDefault="00AB3EDA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주문이 해결될 때 그 목표가 모두 유효하지 않은 경우, 해당 주문은 무효화되어 아무 효과도 발휘하지 않습니다. </w:t>
      </w:r>
      <w:r>
        <w:rPr>
          <w:rFonts w:ascii="Arial Unicode MS" w:hAnsi="Arial Unicode MS"/>
          <w:sz w:val="20"/>
        </w:rPr>
        <w:t xml:space="preserve">주문이 해결될 때 그 목표 중 한 개 이상이 유효한 경우, 주문은 해결되어 유효한 목표에만 효과를 발휘합니다. </w:t>
      </w:r>
      <w:r>
        <w:rPr>
          <w:rFonts w:ascii="Arial Unicode MS" w:hAnsi="Arial Unicode MS"/>
          <w:sz w:val="20"/>
        </w:rPr>
        <w:t>유효하지 않은 목표에는 아무 효과도 발휘하지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8672B" w:rsidRDefault="0018672B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18672B" w:rsidRDefault="0018672B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이런 주문이 복사되었을 경우, 플레이어는 그 주문을 복사한 효과를 통해 복사본의 목표를 새로 정할 수 있지만, 그 목표의 수는 변경할 수 없습니다. </w:t>
      </w:r>
      <w:r>
        <w:rPr>
          <w:rFonts w:ascii="Arial Unicode MS" w:hAnsi="Arial Unicode MS"/>
          <w:sz w:val="20"/>
        </w:rPr>
        <w:t xml:space="preserve">해당 플레이어는 목표를 원하는 만큼 변경할 수 있습니다. 즉, 모두 변경할 수도 있고 하나도 변경하지 않을 수도 있습니다. </w:t>
      </w:r>
      <w:r>
        <w:rPr>
          <w:rFonts w:ascii="Arial Unicode MS" w:hAnsi="Arial Unicode MS"/>
          <w:sz w:val="20"/>
        </w:rPr>
        <w:t>플레이어가 유효한 목표를 새로 선택할 수 없는 경우에는, 유효하지 않더라도 현재 목표가 그대로 유지됩니다.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22E88" w:rsidRDefault="00C22E88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C22E88" w:rsidRDefault="00887276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주문이나 능력에 의해 마나 비용을 지불하지 않고 분투 주문을 발동할 경우, 당신은 한 개를 초과하는 목표의 수만큼 추가비용을 지불해야 합니다.</w:t>
      </w:r>
    </w:p>
    <w:p w:rsidR="007D6D97" w:rsidRDefault="00D831E2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F4E83" w:rsidRDefault="001F4E83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1F4E83" w:rsidRDefault="001F4E83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더 무섭게 바뀌어 돌아온 기능 </w:t>
      </w:r>
      <w:r>
        <w:rPr>
          <w:rFonts w:ascii="Arial Unicode MS" w:hAnsi="Arial Unicode MS"/>
          <w:b/>
          <w:sz w:val="20"/>
        </w:rPr>
        <w:t>권능과 상대의 생물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F4E83" w:rsidRDefault="001F4E83" w:rsidP="00F545D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1F4E83" w:rsidRDefault="001F4E83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당신은 </w:t>
      </w:r>
      <w:r>
        <w:rPr>
          <w:rFonts w:ascii="Arial Unicode MS" w:hAnsi="Arial Unicode MS"/>
          <w:i/>
          <w:sz w:val="20"/>
        </w:rPr>
        <w:t>테로스</w:t>
      </w:r>
      <w:r>
        <w:rPr>
          <w:rFonts w:ascii="Arial Unicode MS" w:hAnsi="Arial Unicode MS"/>
          <w:sz w:val="20"/>
        </w:rPr>
        <w:t xml:space="preserve">에서 소개되었던 권능 능력을 통해 카드를 부여마법 생물이나 마법진 부여마법으로 발동할 수 있습니다. </w:t>
      </w:r>
      <w:r>
        <w:rPr>
          <w:rFonts w:ascii="Arial Unicode MS" w:hAnsi="Arial Unicode MS"/>
          <w:i/>
          <w:sz w:val="20"/>
        </w:rPr>
        <w:t>테로스</w:t>
      </w:r>
      <w:r>
        <w:rPr>
          <w:rFonts w:ascii="Arial Unicode MS" w:hAnsi="Arial Unicode MS"/>
          <w:sz w:val="20"/>
        </w:rPr>
        <w:t xml:space="preserve">와 </w:t>
      </w:r>
      <w:r>
        <w:rPr>
          <w:rFonts w:ascii="Arial Unicode MS" w:hAnsi="Arial Unicode MS"/>
          <w:i/>
          <w:sz w:val="20"/>
        </w:rPr>
        <w:t>신들의 피조물</w:t>
      </w:r>
      <w:r>
        <w:rPr>
          <w:rFonts w:ascii="Arial Unicode MS" w:hAnsi="Arial Unicode MS"/>
          <w:sz w:val="20"/>
        </w:rPr>
        <w:t xml:space="preserve">에서 권능 능력을 가진 카드는 마법진으로 발동될 경우 부여된 생물에게 혜택을 주었습니다. </w:t>
      </w:r>
      <w:r>
        <w:rPr>
          <w:rFonts w:ascii="Arial Unicode MS" w:hAnsi="Arial Unicode MS"/>
          <w:sz w:val="20"/>
        </w:rPr>
        <w:t xml:space="preserve">이 방법으로 상대가 조종하는 생물에게 부여하는 것이 가능했지만, 전혀 바람직하지는 않았습니다. </w:t>
      </w:r>
      <w:r>
        <w:rPr>
          <w:rFonts w:ascii="Arial Unicode MS" w:hAnsi="Arial Unicode MS"/>
          <w:sz w:val="20"/>
        </w:rPr>
        <w:t>이 세트에서 권능 능력을 가진 카드의 일부는 부여된 생물에게 불이익을 주기에, 상대방이 조종하는 생물을 더 자주 부여할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A46F7" w:rsidRDefault="00CA46F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CA46F7" w:rsidRPr="007B3B66" w:rsidRDefault="00CA46F7" w:rsidP="00CA46F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뒤틀린 흉터가죽</w:t>
      </w:r>
    </w:p>
    <w:p w:rsidR="00CA46F7" w:rsidRPr="007B3B66" w:rsidRDefault="00F22727" w:rsidP="00CA46F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{B}</w:t>
      </w:r>
    </w:p>
    <w:p w:rsidR="00CA46F7" w:rsidRPr="007B3B66" w:rsidRDefault="00CA46F7" w:rsidP="00CA46F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미노타우로스</w:t>
      </w:r>
    </w:p>
    <w:p w:rsidR="00CA46F7" w:rsidRPr="007B3B66" w:rsidRDefault="00CA46F7" w:rsidP="00CA46F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:rsidR="00CA46F7" w:rsidRPr="007B3B66" w:rsidRDefault="00CA46F7" w:rsidP="00CA46F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권능 {3}{B} </w:t>
      </w:r>
      <w:r>
        <w:rPr>
          <w:rFonts w:ascii="Arial Unicode MS" w:hAnsi="Arial Unicode MS"/>
          <w:i/>
          <w:sz w:val="20"/>
        </w:rPr>
        <w:t xml:space="preserve">(이 카드의 권능 비용을 지불하고 발동하면, 이 카드는 생물에 부여하는 마법진 주문이다. </w:t>
      </w:r>
      <w:r>
        <w:rPr>
          <w:rFonts w:ascii="Arial Unicode MS" w:hAnsi="Arial Unicode MS"/>
          <w:i/>
          <w:sz w:val="20"/>
        </w:rPr>
        <w:t>이 카드는 생물에 부착되지 않은 상태가 되면 다시 생물이 된다.)</w:t>
      </w:r>
    </w:p>
    <w:p w:rsidR="00CA46F7" w:rsidRPr="007B3B66" w:rsidRDefault="00CA46F7" w:rsidP="00CA46F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뒤틀린 흉터가죽은 방어할 수 없다.</w:t>
      </w:r>
    </w:p>
    <w:p w:rsidR="00CA46F7" w:rsidRPr="007B3B66" w:rsidRDefault="00CA46F7" w:rsidP="00CA46F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+2/+1을 받으며 방어할 수 없다.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A46F7" w:rsidRDefault="00CA46F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CA46F7" w:rsidRDefault="00CA46F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마법진이 다른 플레이어가 조종하는 생물에 부여되어도 당신이 그 마법진을 조종합니다.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A46F7" w:rsidRDefault="00CA46F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CA46F7" w:rsidRDefault="00CA46F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마법진은 부여된 생물이 전장을 떠나면 마법진이 아닌 상태로 전장에 남습니다. </w:t>
      </w:r>
      <w:r>
        <w:rPr>
          <w:rFonts w:ascii="Arial Unicode MS" w:hAnsi="Arial Unicode MS"/>
          <w:sz w:val="20"/>
        </w:rPr>
        <w:t>해당 지속물의 조종권은 변하지 않습니다. 당신은 결과물인 부여마법 생물을 조종합니다.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A46F7" w:rsidRDefault="00CA46F7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CA46F7" w:rsidRDefault="00CA46F7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마찬가지로, 다른 플레이어가 조종하는 생물을 목표로 정한 권능 능력을 가진 마법진 주문을 발동하여 주문이 해결될 때, 그 목표가 유효하지 않으면 그 주문은 부여마법 생물 주문으로 해결됩니다. </w:t>
      </w:r>
      <w:r>
        <w:rPr>
          <w:rFonts w:ascii="Arial Unicode MS" w:hAnsi="Arial Unicode MS"/>
          <w:sz w:val="20"/>
        </w:rPr>
        <w:t>그 주문은 당신의 조종하에 전장에 들어옵니다.</w:t>
      </w:r>
    </w:p>
    <w:p w:rsidR="001F4E83" w:rsidRDefault="00CA46F7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F4E83" w:rsidRDefault="001F4E83" w:rsidP="00F545D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F70E8B" w:rsidRDefault="00D831E2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기존 기능: </w:t>
      </w:r>
      <w:r>
        <w:rPr>
          <w:rFonts w:ascii="Arial Unicode MS" w:hAnsi="Arial Unicode MS"/>
          <w:b/>
          <w:sz w:val="20"/>
        </w:rPr>
        <w:t>신과 두 가지 색 신앙심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F70E8B" w:rsidRDefault="00F70E8B" w:rsidP="00F545D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F70E8B" w:rsidRDefault="00F70E8B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닉스로 가는 길</w:t>
      </w:r>
      <w:r>
        <w:rPr>
          <w:rFonts w:ascii="Arial Unicode MS" w:hAnsi="Arial Unicode MS"/>
          <w:sz w:val="20"/>
        </w:rPr>
        <w:t xml:space="preserve"> 세트에 나오는 다섯 신은 각기 두 가지 색의 신앙심을 확인합니다.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F70E8B" w:rsidRDefault="00F70E8B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210E1F" w:rsidRDefault="00D831E2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고통의 신 파리카</w:t>
      </w:r>
    </w:p>
    <w:p w:rsidR="00210E1F" w:rsidRDefault="00D831E2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{1}{B}{G}</w:t>
      </w:r>
    </w:p>
    <w:p w:rsidR="00210E1F" w:rsidRDefault="00F70E8B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부여마법 생물 — 신</w:t>
      </w:r>
    </w:p>
    <w:p w:rsidR="00210E1F" w:rsidRDefault="00D831E2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5/5</w:t>
      </w:r>
    </w:p>
    <w:p w:rsidR="00210E1F" w:rsidRDefault="00F70E8B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무적</w:t>
      </w:r>
    </w:p>
    <w:p w:rsidR="00D831E2" w:rsidRPr="00D831E2" w:rsidRDefault="00D831E2" w:rsidP="00D831E2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흑녹 신앙심이 7 미만인 한, 파리카는 생물이 아니다.</w:t>
      </w:r>
    </w:p>
    <w:p w:rsidR="00F70E8B" w:rsidRDefault="00F22727" w:rsidP="00D831E2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{B}{G}: </w:t>
      </w:r>
      <w:r>
        <w:rPr>
          <w:rFonts w:ascii="Arial Unicode MS" w:hAnsi="Arial Unicode MS"/>
          <w:sz w:val="20"/>
        </w:rPr>
        <w:t xml:space="preserve">무덤에 있는 생물 카드를 목표로 정한다. 그 카드를 추방한다. </w:t>
      </w:r>
      <w:r>
        <w:rPr>
          <w:rFonts w:ascii="Arial Unicode MS" w:hAnsi="Arial Unicode MS"/>
          <w:sz w:val="20"/>
        </w:rPr>
        <w:t>그 카드의 소유자는 치명타를 가진 1/1 흑색 및 녹색 뱀 부여마법 생물 토큰 한 개를 전장에 놓는다.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831E2" w:rsidRDefault="00D831E2" w:rsidP="00D831E2">
      <w:pPr>
        <w:pStyle w:val="NoSpacing1"/>
        <w:rPr>
          <w:rFonts w:ascii="Times New Roman" w:hAnsi="Times New Roman"/>
          <w:sz w:val="20"/>
          <w:szCs w:val="20"/>
        </w:rPr>
      </w:pPr>
    </w:p>
    <w:p w:rsidR="00F70E8B" w:rsidRDefault="00F70E8B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플레이어의 두 색 신앙심은 플레이어가 조종하는 지속물의 마나 비용 중 첫 번째 색 혹은 두 번째 색, 혹은 두 색 모두를 대표하는 마나기호의 수와 동일합니다. </w:t>
      </w:r>
      <w:r>
        <w:rPr>
          <w:rFonts w:ascii="Arial Unicode MS" w:hAnsi="Arial Unicode MS"/>
          <w:sz w:val="20"/>
        </w:rPr>
        <w:t xml:space="preserve">특별히, 혼성마나기호의 경우에는 두 색 신앙심에 한 번만 계산됩니다. </w:t>
      </w:r>
      <w:r>
        <w:rPr>
          <w:rFonts w:ascii="Arial Unicode MS" w:hAnsi="Arial Unicode MS"/>
          <w:sz w:val="20"/>
        </w:rPr>
        <w:t>예를 들어, 플레이어가 조종하는 대지가 아닌 지속물이 '고통의 신 파리카'와 마나 비용 {B/G}{B/G}를 가진 '골가리 길드 마도사'뿐일 경우, 플레이어의 흑색과 녹색 신앙심은 4가 됩니다.</w:t>
      </w:r>
    </w:p>
    <w:p w:rsidR="002E5606" w:rsidRPr="000951D2" w:rsidRDefault="004B542C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19175D" w:rsidRDefault="007B3B66" w:rsidP="00F545D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B82217" w:rsidRPr="0019175D" w:rsidRDefault="001F4E83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i/>
          <w:sz w:val="20"/>
        </w:rPr>
        <w:t>테로스</w:t>
      </w:r>
      <w:r>
        <w:rPr>
          <w:rFonts w:ascii="Arial Unicode MS" w:hAnsi="Arial Unicode MS"/>
          <w:b/>
          <w:sz w:val="20"/>
        </w:rPr>
        <w:t xml:space="preserve">와 </w:t>
      </w:r>
      <w:r>
        <w:rPr>
          <w:rFonts w:ascii="Arial Unicode MS" w:hAnsi="Arial Unicode MS"/>
          <w:b/>
          <w:i/>
          <w:sz w:val="20"/>
        </w:rPr>
        <w:t>신들의 피조물</w:t>
      </w:r>
      <w:r>
        <w:rPr>
          <w:rFonts w:ascii="Arial Unicode MS" w:hAnsi="Arial Unicode MS"/>
          <w:b/>
          <w:sz w:val="20"/>
        </w:rPr>
        <w:t>의 다른 기존 테마와 기능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82217" w:rsidRDefault="00B82217" w:rsidP="00F545D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F14582" w:rsidRPr="007B3B66" w:rsidRDefault="007D6D97" w:rsidP="00F545DD">
      <w:pPr>
        <w:pStyle w:val="NoSpacing1"/>
      </w:pPr>
      <w:r>
        <w:rPr>
          <w:rFonts w:ascii="Arial Unicode MS" w:hAnsi="Arial Unicode MS"/>
          <w:sz w:val="20"/>
        </w:rPr>
        <w:t xml:space="preserve">이번 </w:t>
      </w:r>
      <w:r>
        <w:rPr>
          <w:rFonts w:ascii="Arial Unicode MS" w:hAnsi="Arial Unicode MS"/>
          <w:i/>
          <w:sz w:val="20"/>
        </w:rPr>
        <w:t>닉스로 가는 길</w:t>
      </w:r>
      <w:r>
        <w:rPr>
          <w:rFonts w:ascii="Arial Unicode MS" w:hAnsi="Arial Unicode MS"/>
          <w:sz w:val="20"/>
        </w:rPr>
        <w:t xml:space="preserve"> 세트는 여러 기능과 키워드, </w:t>
      </w:r>
      <w:r>
        <w:rPr>
          <w:rFonts w:ascii="Arial Unicode MS" w:hAnsi="Arial Unicode MS"/>
          <w:i/>
          <w:sz w:val="20"/>
        </w:rPr>
        <w:t>테로스</w:t>
      </w:r>
      <w:r>
        <w:rPr>
          <w:rFonts w:ascii="Arial Unicode MS" w:hAnsi="Arial Unicode MS"/>
          <w:sz w:val="20"/>
        </w:rPr>
        <w:t xml:space="preserve"> 세트에서 소개된 규칙으로 구성되어 있습니다. </w:t>
      </w:r>
      <w:r>
        <w:rPr>
          <w:rFonts w:ascii="Arial Unicode MS" w:hAnsi="Arial Unicode MS"/>
          <w:sz w:val="20"/>
        </w:rPr>
        <w:t xml:space="preserve">부여마법 생물, 별이 빛나는 모양의 "닉스" 카드틀, 권능, 영웅, 괴수화, 괴수 생물, 신앙심, 점술, 신 등에 대해 자세히 알아보려면 </w:t>
      </w:r>
      <w:r>
        <w:rPr>
          <w:rFonts w:ascii="Arial Unicode MS" w:hAnsi="Arial Unicode MS"/>
          <w:i/>
          <w:sz w:val="20"/>
        </w:rPr>
        <w:t>테로스</w:t>
      </w:r>
      <w:r>
        <w:rPr>
          <w:rFonts w:ascii="Arial Unicode MS" w:hAnsi="Arial Unicode MS"/>
          <w:sz w:val="20"/>
        </w:rPr>
        <w:t xml:space="preserve"> 출시 정보를 참고하십시오. </w:t>
      </w:r>
      <w:r>
        <w:rPr>
          <w:rFonts w:ascii="Arial Unicode MS" w:hAnsi="Arial Unicode MS"/>
          <w:sz w:val="20"/>
        </w:rPr>
        <w:t xml:space="preserve">영감에 대한 자세한 정보는 </w:t>
      </w:r>
      <w:r>
        <w:rPr>
          <w:rFonts w:ascii="Arial Unicode MS" w:hAnsi="Arial Unicode MS"/>
          <w:i/>
          <w:sz w:val="20"/>
        </w:rPr>
        <w:t>신들의 피조물</w:t>
      </w:r>
      <w:r>
        <w:rPr>
          <w:rFonts w:ascii="Arial Unicode MS" w:hAnsi="Arial Unicode MS"/>
          <w:sz w:val="20"/>
        </w:rPr>
        <w:t xml:space="preserve"> 출시 노트를 참고하십시오. </w:t>
      </w:r>
      <w:r>
        <w:rPr>
          <w:rFonts w:ascii="Arial Unicode MS" w:hAnsi="Arial Unicode MS"/>
          <w:sz w:val="20"/>
        </w:rPr>
        <w:t xml:space="preserve">각 세트의 출시 정보는 </w:t>
      </w:r>
      <w:hyperlink r:id="rId11">
        <w:r>
          <w:rPr>
            <w:rStyle w:val="Hyperlink"/>
            <w:rFonts w:ascii="Arial Unicode MS" w:hAnsi="Arial Unicode MS"/>
            <w:b/>
            <w:sz w:val="20"/>
          </w:rPr>
          <w:t>www.wizards.com/Magic/tcg/resources.aspx?x=magic/rules/faqs</w:t>
        </w:r>
      </w:hyperlink>
      <w:r>
        <w:rPr>
          <w:rStyle w:val="Hyperlink"/>
          <w:rFonts w:ascii="Arial Unicode MS" w:hAnsi="Arial Unicode MS"/>
          <w:color w:val="auto"/>
          <w:sz w:val="20"/>
          <w:u w:val="none"/>
        </w:rPr>
        <w:t>를 참조하십시오.</w:t>
      </w:r>
    </w:p>
    <w:p w:rsidR="00271472" w:rsidRPr="00617FBE" w:rsidRDefault="007A2578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74FCA" w:rsidRPr="00617FBE" w:rsidRDefault="00874FCA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874FCA" w:rsidRPr="00617FBE" w:rsidRDefault="00874FCA" w:rsidP="00874FCA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변경된 규칙: </w:t>
      </w:r>
      <w:r>
        <w:rPr>
          <w:rFonts w:ascii="Arial Unicode MS" w:hAnsi="Arial Unicode MS"/>
          <w:b/>
          <w:sz w:val="20"/>
        </w:rPr>
        <w:t>'플레인즈워커 고유성 규칙'과 '전설 규칙'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74FCA" w:rsidRPr="00617FBE" w:rsidRDefault="00874FCA" w:rsidP="00874FCA">
      <w:pPr>
        <w:pStyle w:val="NoSpacing1"/>
        <w:rPr>
          <w:rFonts w:ascii="Times New Roman" w:hAnsi="Times New Roman"/>
          <w:sz w:val="20"/>
          <w:szCs w:val="20"/>
        </w:rPr>
      </w:pPr>
    </w:p>
    <w:p w:rsidR="00874FCA" w:rsidRPr="00617FBE" w:rsidRDefault="00874FCA" w:rsidP="00874FCA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b/>
          <w:i/>
          <w:sz w:val="20"/>
        </w:rPr>
        <w:t xml:space="preserve">매직 </w:t>
      </w:r>
      <w:r>
        <w:rPr>
          <w:rFonts w:ascii="Arial Unicode MS" w:hAnsi="Arial Unicode MS"/>
          <w:i/>
          <w:sz w:val="20"/>
        </w:rPr>
        <w:t xml:space="preserve">2014 </w:t>
      </w:r>
      <w:r>
        <w:rPr>
          <w:rFonts w:ascii="Arial Unicode MS" w:hAnsi="Arial Unicode MS"/>
          <w:sz w:val="20"/>
        </w:rPr>
        <w:t xml:space="preserve">코어세트 출시와 함께 규칙 두 가지가 변경되었는데, 이들은 </w:t>
      </w:r>
      <w:r>
        <w:rPr>
          <w:rFonts w:ascii="Arial Unicode MS" w:hAnsi="Arial Unicode MS"/>
          <w:i/>
          <w:sz w:val="20"/>
        </w:rPr>
        <w:t xml:space="preserve">닉스로 가는 길 </w:t>
      </w:r>
      <w:r>
        <w:rPr>
          <w:rFonts w:ascii="Arial Unicode MS" w:hAnsi="Arial Unicode MS"/>
          <w:sz w:val="20"/>
        </w:rPr>
        <w:t>세트의 카드의 능력에도 영향을 줍니다.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74FCA" w:rsidRPr="00617FBE" w:rsidRDefault="00874FCA" w:rsidP="00874FCA">
      <w:pPr>
        <w:pStyle w:val="NoSpacing1"/>
        <w:rPr>
          <w:rFonts w:ascii="Times New Roman" w:hAnsi="Times New Roman"/>
          <w:sz w:val="20"/>
          <w:szCs w:val="20"/>
        </w:rPr>
      </w:pPr>
    </w:p>
    <w:p w:rsidR="00874FCA" w:rsidRPr="00617FBE" w:rsidRDefault="00874FCA" w:rsidP="00874FCA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이전 규칙을 따르면, 전장에 같은 이름을 가진 전설적 지속물이 둘 이상 있거나, '제이스'처럼 하위유형을 공유하는 플레인즈워커가 둘 이상 있으면 상태 참조 효과로 모두 그 소유자들의 무덤으로 들어갑니다. </w:t>
      </w:r>
      <w:r>
        <w:rPr>
          <w:rFonts w:ascii="Arial Unicode MS" w:hAnsi="Arial Unicode MS"/>
          <w:sz w:val="20"/>
        </w:rPr>
        <w:t xml:space="preserve">이 규칙이 바뀌었습니다. </w:t>
      </w:r>
      <w:r>
        <w:rPr>
          <w:rFonts w:ascii="Arial Unicode MS" w:hAnsi="Arial Unicode MS"/>
          <w:sz w:val="20"/>
        </w:rPr>
        <w:t>새로운 규칙은 다음과 같습니다.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74FCA" w:rsidRPr="00617FBE" w:rsidRDefault="00874FCA" w:rsidP="00874FCA">
      <w:pPr>
        <w:pStyle w:val="NoSpacing1"/>
        <w:rPr>
          <w:rFonts w:ascii="Times New Roman" w:hAnsi="Times New Roman"/>
          <w:sz w:val="20"/>
          <w:szCs w:val="20"/>
        </w:rPr>
      </w:pPr>
    </w:p>
    <w:p w:rsidR="00874FCA" w:rsidRPr="00617FBE" w:rsidRDefault="00874FCA" w:rsidP="00874FCA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704.5j 한 플레이어가 플레인즈워커 유형을 공유하는 플레인즈워커를 두 개 이상 조종할 경우, 해당 플레이어는 그중 하나를 고르고 나머지를 자신의 무덤에 넣는다. </w:t>
      </w:r>
      <w:r>
        <w:rPr>
          <w:rFonts w:ascii="Arial Unicode MS" w:hAnsi="Arial Unicode MS"/>
          <w:sz w:val="20"/>
        </w:rPr>
        <w:t>이것을 "플레인즈워커 고유성 규칙"이라고 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74FCA" w:rsidRPr="00617FBE" w:rsidRDefault="00874FCA" w:rsidP="00874FCA">
      <w:pPr>
        <w:pStyle w:val="NoSpacing1"/>
        <w:rPr>
          <w:rFonts w:ascii="Times New Roman" w:hAnsi="Times New Roman"/>
          <w:sz w:val="20"/>
          <w:szCs w:val="20"/>
        </w:rPr>
      </w:pPr>
    </w:p>
    <w:p w:rsidR="00874FCA" w:rsidRPr="00617FBE" w:rsidRDefault="00874FCA" w:rsidP="00874FCA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704.5k 한 플레이어가 같은 이름의 전설적 지속물을 두 개 이상 조종한다면, 그 플레이어는 그중 하나를 선택하고 나머지를 소유자의 무덤에 넣는다. </w:t>
      </w:r>
      <w:r>
        <w:rPr>
          <w:rFonts w:ascii="Arial Unicode MS" w:hAnsi="Arial Unicode MS"/>
          <w:sz w:val="20"/>
        </w:rPr>
        <w:t>이것을 "전설 규칙"이라고 한다.</w:t>
      </w:r>
    </w:p>
    <w:p w:rsidR="00874FCA" w:rsidRPr="00617FBE" w:rsidRDefault="00874FCA" w:rsidP="00874FCA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F14582" w:rsidRPr="00617FBE" w:rsidRDefault="00F14582" w:rsidP="00F545DD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617FBE" w:rsidRDefault="00D07AD7" w:rsidP="00F545DD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>카드별 설명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7470F" w:rsidRPr="00617FBE" w:rsidRDefault="0087470F" w:rsidP="00F545D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신들의 방패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인간 병사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:rsidR="007B3B66" w:rsidRPr="00F22727" w:rsidRDefault="007B3B66" w:rsidP="007B3B66">
      <w:pPr>
        <w:pStyle w:val="NoSpacing1"/>
        <w:rPr>
          <w:rFonts w:ascii="Arial Unicode MS" w:hAnsi="Arial Unicode MS"/>
          <w:i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당신은 방호를 가진다. </w:t>
      </w:r>
      <w:r>
        <w:rPr>
          <w:rFonts w:ascii="Arial Unicode MS" w:hAnsi="Arial Unicode MS"/>
          <w:i/>
          <w:sz w:val="20"/>
        </w:rPr>
        <w:t>(당신은 상대가 조종하는 주문이나 능력의 목표로 정해질 수 없다.)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70C3D" w:rsidRDefault="00970C3D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70C3D" w:rsidRPr="007B3B66" w:rsidRDefault="00970C3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상대는 당신이 조종하는 플레인즈워커에게 피해를 전향하려는 경우에도 피해를 주는 주문이나 원천으로 피해를 주는 능력의 목표를 당신으로 정할 수 없습니다.</w:t>
      </w:r>
    </w:p>
    <w:p w:rsidR="007B3B66" w:rsidRPr="007B3B66" w:rsidRDefault="00B862A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에레보스의 하수인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좀비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2/2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성좌</w:t>
      </w:r>
      <w:r>
        <w:rPr>
          <w:rFonts w:ascii="Arial Unicode MS" w:hAnsi="Arial Unicode MS"/>
          <w:sz w:val="20"/>
        </w:rPr>
        <w:t xml:space="preserve"> — 에레보스의 하수인이나 다른 부여마법이 당신의 조종하에 전장에 들어올 때마다, 플레이어를 목표로 정한다. 그 플레이어의 무덤에 있는 모든 카드를 추방한다.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862A1" w:rsidRDefault="00B862A1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B862A1" w:rsidRDefault="00B862A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성좌 능력은 필수입니다. </w:t>
      </w:r>
      <w:r>
        <w:rPr>
          <w:rFonts w:ascii="Arial Unicode MS" w:hAnsi="Arial Unicode MS"/>
          <w:sz w:val="20"/>
        </w:rPr>
        <w:t>상대가 방호 능력을 가졌다는 이유 등으로 유효한 목표가 자신밖에 없다면, 당신은 자신을 목표로 정하고 무덤에서 모든 카드를 추방해야 합니다.</w:t>
      </w:r>
    </w:p>
    <w:p w:rsidR="007B3B66" w:rsidRPr="007B3B66" w:rsidRDefault="00B862A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영웅의 스승 아자니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{3}{G}{W}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플레인즈워커 — 아자니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+1: </w:t>
      </w:r>
      <w:r>
        <w:rPr>
          <w:rFonts w:ascii="Arial Unicode MS" w:hAnsi="Arial Unicode MS"/>
          <w:sz w:val="20"/>
        </w:rPr>
        <w:t>당신이 조종하는 생물 중 하나, 둘 또는 세 개를 목표로 정한다. 그 생물들에 +1/+1 카운터 세 개를 배분한다.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+1: </w:t>
      </w:r>
      <w:r>
        <w:rPr>
          <w:rFonts w:ascii="Arial Unicode MS" w:hAnsi="Arial Unicode MS"/>
          <w:sz w:val="20"/>
        </w:rPr>
        <w:t xml:space="preserve">당신의 서고 맨 위의 카드 네 장을 본다. </w:t>
      </w:r>
      <w:r>
        <w:rPr>
          <w:rFonts w:ascii="Arial Unicode MS" w:hAnsi="Arial Unicode MS"/>
          <w:sz w:val="20"/>
        </w:rPr>
        <w:t xml:space="preserve">당신은 그중에서 마법진, 생물, 또는 플레인즈워커 카드 한 장을 공개하고 당신의 손으로 가져갈 수 있다. </w:t>
      </w:r>
      <w:r>
        <w:rPr>
          <w:rFonts w:ascii="Arial Unicode MS" w:hAnsi="Arial Unicode MS"/>
          <w:sz w:val="20"/>
        </w:rPr>
        <w:t>나머지 카드들은 당신이 원하는 순서로 당신의 서고 맨 밑에 놓는다.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-8: </w:t>
      </w:r>
      <w:r>
        <w:rPr>
          <w:rFonts w:ascii="Arial Unicode MS" w:hAnsi="Arial Unicode MS"/>
          <w:sz w:val="20"/>
        </w:rPr>
        <w:t>당신은 생명 100점을 얻는다.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B862A1" w:rsidRDefault="00B862A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아자니의 첫 번째 능력을 활성화하면서 각 목표 생물에 카운터를 몇 개 놓을 건지 선언합니다. </w:t>
      </w:r>
      <w:r>
        <w:rPr>
          <w:rFonts w:ascii="Arial Unicode MS" w:hAnsi="Arial Unicode MS"/>
          <w:sz w:val="20"/>
        </w:rPr>
        <w:t>각 목표는 최소한 한 개의 카운터를 받아야 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862A1" w:rsidRDefault="00B862A1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B862A1" w:rsidRDefault="00B862A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첫 번째 능력이 해결될 때, 한 개 이상의 일부 목표가 유효하지 않을 경우, 유효하지 않은 목표에는 카운터를 올리지 않습니다. </w:t>
      </w:r>
      <w:r>
        <w:rPr>
          <w:rFonts w:ascii="Arial Unicode MS" w:hAnsi="Arial Unicode MS"/>
          <w:sz w:val="20"/>
        </w:rPr>
        <w:t>능력을 활성화했을 때 선언한 분배는 변경할 수 없으며, 남는 카운터는 소멸합니다.</w:t>
      </w:r>
    </w:p>
    <w:p w:rsidR="00B862A1" w:rsidRPr="007B3B66" w:rsidRDefault="00B862A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닉스의 무기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부여된 생물은 부여마법인 한 이단공격을 가진다. </w:t>
      </w:r>
      <w:r>
        <w:rPr>
          <w:rFonts w:ascii="Arial Unicode MS" w:hAnsi="Arial Unicode MS"/>
          <w:sz w:val="20"/>
        </w:rPr>
        <w:t xml:space="preserve">그렇지 않다면, 부여된 생물이 입히려고 하는 모든 피해를 방지한다. </w:t>
      </w:r>
      <w:r>
        <w:rPr>
          <w:rFonts w:ascii="Arial Unicode MS" w:hAnsi="Arial Unicode MS"/>
          <w:i/>
          <w:sz w:val="20"/>
        </w:rPr>
        <w:t>(이단공격을 가진 생물은 선제공격 전투피해와 일반 전투피해를 둘 다 입힌다.)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B862A1" w:rsidRDefault="00B862A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닉스의 무기는 계속해서 자신이 부여하는 생물이 부여마법인지 아닌지 확인합니다. </w:t>
      </w:r>
      <w:r>
        <w:rPr>
          <w:rFonts w:ascii="Arial Unicode MS" w:hAnsi="Arial Unicode MS"/>
          <w:sz w:val="20"/>
        </w:rPr>
        <w:t>만약 부여마법이 아닌 생물이 부여마법이 되거나, 부여마법인 생물이 부여마법이 아니게 되면 효과가 변경됩니다.</w:t>
      </w:r>
    </w:p>
    <w:p w:rsidR="003C7692" w:rsidRPr="007B3B66" w:rsidRDefault="003C769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이로아스의 무기고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마법물체 — 장비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장착된 생물이 공격할 때마다, 그 생물에 +1/+1 카운터 한 개를 올려놓는다.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 {2}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A0713" w:rsidRDefault="00BA0713" w:rsidP="00BA0713">
      <w:pPr>
        <w:pStyle w:val="NoSpacing1"/>
        <w:rPr>
          <w:rFonts w:ascii="Times New Roman" w:hAnsi="Times New Roman"/>
          <w:sz w:val="20"/>
          <w:szCs w:val="20"/>
        </w:rPr>
      </w:pPr>
    </w:p>
    <w:p w:rsidR="00BA0713" w:rsidRDefault="00BA0713" w:rsidP="00BA07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전투피해 배정이 이루어지기 전에 장착된 생물에 +1/+1 카운터를 올려놓습니다.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70C3D" w:rsidRDefault="00970C3D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122164" w:rsidRDefault="00970C3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이로아스의 무기고를 한 생물에서 다른 생물로 옮길 때, 첫 생물에 올려진 +1/+1 카운터는 이동하지 않습니다.</w:t>
      </w:r>
    </w:p>
    <w:p w:rsidR="003C7692" w:rsidRPr="007B3B66" w:rsidRDefault="003C769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인도의 신 에스리오스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부여마법 생물 — 신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5/4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무적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백흑 신앙심이 7 미만인 한, 에스리오스는 생물이 아니다.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소유한 다른 생물이 죽을 때마다, 상대를 목표로 정한다. 그 상대가 생명 3점을 지불하지 않으면 그 생물을 당신의 손으로 되돌린다.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3C7692" w:rsidRDefault="003C769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만약 생물을 나타내는 카드가 당신의 덱에서 게임을 시작하거나, 토큰이 당신의 조종하에 전장에 들어온다면, 당신이 그 생물의 소유자입니다.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3C7692" w:rsidRDefault="003C769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3C7692" w:rsidRDefault="003C769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에스리오스의 마지막 능력은 당신이 소유한 토큰 생물이 죽으면 격발합니다. </w:t>
      </w:r>
      <w:r>
        <w:rPr>
          <w:rFonts w:ascii="Arial Unicode MS" w:hAnsi="Arial Unicode MS"/>
          <w:sz w:val="20"/>
        </w:rPr>
        <w:t>그 토큰을 당신의 손으로 되돌릴 수 없더라도, 목표 상대는 생명 3점을 지불할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3C7692" w:rsidRDefault="003C769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3C7692" w:rsidRDefault="003C769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생물이 죽을 때의 조종자가 누구였는지는 상관없습니다. </w:t>
      </w:r>
      <w:r>
        <w:rPr>
          <w:rFonts w:ascii="Arial Unicode MS" w:hAnsi="Arial Unicode MS"/>
          <w:sz w:val="20"/>
        </w:rPr>
        <w:t>당신이 그 생물의 소유자였다면 에스리오스의 마지막 능력은 격발합니다.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3C7692" w:rsidRDefault="003C769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3C7692" w:rsidRDefault="003C769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목표 상대는 에스리오스의 마지막 능력이 해결될 때 생명 3점을 지불할지 결정합니다. </w:t>
      </w:r>
      <w:r>
        <w:rPr>
          <w:rFonts w:ascii="Arial Unicode MS" w:hAnsi="Arial Unicode MS"/>
          <w:sz w:val="20"/>
        </w:rPr>
        <w:t>그 플레이어가 생명 3점을 지불하거나 카드가 능력이 해결되기 전에 무덤을 떠나면, 당신은 그 카드를 당신의 손으로 되돌릴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3C7692" w:rsidRDefault="003C769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3C7692" w:rsidRDefault="003C769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각 상대가 방호 능력을 가졌다는 이유 등으로 유효한 목표가 없다면, 에스리오스의 마지막 능력은 스택에서 제거되어 효과를 발휘하지 않습니다. </w:t>
      </w:r>
      <w:r>
        <w:rPr>
          <w:rFonts w:ascii="Arial Unicode MS" w:hAnsi="Arial Unicode MS"/>
          <w:sz w:val="20"/>
        </w:rPr>
        <w:t>아무도 생명 3점을 지불할 수 없고, 당신은 그 생물 카드를 당신의 손으로 되돌릴 수 없습니다.</w:t>
      </w:r>
    </w:p>
    <w:p w:rsidR="003C7692" w:rsidRPr="007B3B66" w:rsidRDefault="003C769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추방의 빛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추방의 빛이 전장에 들어올 때, 상대가 조종하는 대지가 아닌 지속물을 목표로 정한다. 그 지속물을 추방의 빛이 전장을 떠날 때까지 추방한다. </w:t>
      </w:r>
      <w:r>
        <w:rPr>
          <w:rFonts w:ascii="Arial Unicode MS" w:hAnsi="Arial Unicode MS"/>
          <w:i/>
          <w:sz w:val="20"/>
        </w:rPr>
        <w:t>(그 지속물은 그 소유자의 조종하에 전장으로 돌아온다.)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6B42A6" w:rsidRDefault="006B42A6" w:rsidP="006B42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'추방의 빛'의 능력은 일정 기간 영역을 바꾸는 능력인데, 이는 예전 카드인 '망각륜'과 비슷한 새로운 능력이라고 할 수 있습니다. </w:t>
      </w:r>
      <w:r>
        <w:rPr>
          <w:rFonts w:ascii="Arial Unicode MS" w:hAnsi="Arial Unicode MS"/>
          <w:sz w:val="20"/>
        </w:rPr>
        <w:t>그러나 '망각륜'과는 달리 '추방의 빛'과 같은 카드는 단일 효과 두 개를 발생시키는 하나의 능력을 가지고 있습니다. 즉, '추방의 빛'의 능력이 해결될 때 목표로 정한 지속물을 추방하는 능력과 '추방의 빛'이 전장을 떠나자마자 즉시 추방했던 카드를 전장으로 되돌리는 능력이 합쳐진 능력입니다.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B42A6" w:rsidRDefault="006B42A6" w:rsidP="006B42A6">
      <w:pPr>
        <w:pStyle w:val="NoSpacing1"/>
        <w:rPr>
          <w:rFonts w:ascii="Times New Roman" w:hAnsi="Times New Roman"/>
          <w:sz w:val="20"/>
          <w:szCs w:val="20"/>
        </w:rPr>
      </w:pPr>
    </w:p>
    <w:p w:rsidR="006B42A6" w:rsidRDefault="006B42A6" w:rsidP="006B42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"전장에 들어올 때" 능력이 해결되기 전에 '추방의 빛'이 전장을 떠나면 목표로 정한 대지가 아닌 지속물은 추방당하지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B42A6" w:rsidRDefault="006B42A6" w:rsidP="006B42A6">
      <w:pPr>
        <w:pStyle w:val="NoSpacing1"/>
        <w:rPr>
          <w:rFonts w:ascii="Times New Roman" w:hAnsi="Times New Roman"/>
          <w:sz w:val="20"/>
          <w:szCs w:val="20"/>
        </w:rPr>
      </w:pPr>
    </w:p>
    <w:p w:rsidR="006B42A6" w:rsidRDefault="006B42A6" w:rsidP="006B42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지속물에 부착된 마법진은 소유자의 무덤으로 이동합니다. </w:t>
      </w:r>
      <w:r>
        <w:rPr>
          <w:rFonts w:ascii="Arial Unicode MS" w:hAnsi="Arial Unicode MS"/>
          <w:sz w:val="20"/>
        </w:rPr>
        <w:t xml:space="preserve">추방된 지속물에 부착된 모든 장비는 부착이 해제되고 계속 전장에 남습니다. </w:t>
      </w:r>
      <w:r>
        <w:rPr>
          <w:rFonts w:ascii="Arial Unicode MS" w:hAnsi="Arial Unicode MS"/>
          <w:sz w:val="20"/>
        </w:rPr>
        <w:t>추방된 지속물이 가지고 있었던 모든 카운터는 더 이상 존재하지 않게 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B42A6" w:rsidRDefault="006B42A6" w:rsidP="006B42A6">
      <w:pPr>
        <w:pStyle w:val="NoSpacing1"/>
        <w:rPr>
          <w:rFonts w:ascii="Times New Roman" w:hAnsi="Times New Roman"/>
          <w:sz w:val="20"/>
          <w:szCs w:val="20"/>
        </w:rPr>
      </w:pPr>
    </w:p>
    <w:p w:rsidR="006B42A6" w:rsidRDefault="006B42A6" w:rsidP="006B42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생물 토큰은 더 이상 존재하지 않게 됩니다. </w:t>
      </w:r>
      <w:r>
        <w:rPr>
          <w:rFonts w:ascii="Arial Unicode MS" w:hAnsi="Arial Unicode MS"/>
          <w:sz w:val="20"/>
        </w:rPr>
        <w:t>따라서 생물 토큰은 전장으로 돌아오지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B42A6" w:rsidRDefault="006B42A6" w:rsidP="006B42A6">
      <w:pPr>
        <w:pStyle w:val="NoSpacing1"/>
        <w:rPr>
          <w:rFonts w:ascii="Times New Roman" w:hAnsi="Times New Roman"/>
          <w:sz w:val="20"/>
          <w:szCs w:val="20"/>
        </w:rPr>
      </w:pPr>
    </w:p>
    <w:p w:rsidR="006B42A6" w:rsidRDefault="006B42A6" w:rsidP="006B42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카드는 '추방의 빛'이 전장을 떠나는 즉시 전장으로 돌아옵니다. </w:t>
      </w:r>
      <w:r>
        <w:rPr>
          <w:rFonts w:ascii="Arial Unicode MS" w:hAnsi="Arial Unicode MS"/>
          <w:sz w:val="20"/>
        </w:rPr>
        <w:t xml:space="preserve">이는 동시에 이루어지며 중간에 상태 참조 효과도 일어나지 않습니다. </w:t>
      </w:r>
      <w:r>
        <w:rPr>
          <w:rFonts w:ascii="Arial Unicode MS" w:hAnsi="Arial Unicode MS"/>
          <w:sz w:val="20"/>
        </w:rPr>
        <w:t>'추방의 빛'과 돌아온 카드는 동시에 전장에 있을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B42A6" w:rsidRDefault="006B42A6" w:rsidP="006B42A6">
      <w:pPr>
        <w:pStyle w:val="NoSpacing1"/>
        <w:rPr>
          <w:rFonts w:ascii="Times New Roman" w:hAnsi="Times New Roman"/>
          <w:sz w:val="20"/>
          <w:szCs w:val="20"/>
        </w:rPr>
      </w:pPr>
    </w:p>
    <w:p w:rsidR="006B42A6" w:rsidRDefault="006B42A6" w:rsidP="006B42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다인전게임에서 '추방의 빛'의 소유자가 게임을 떠날 경우, 해당 '추방의 빛'이 추방한 카드는 전장으로 돌아옵니다. </w:t>
      </w:r>
      <w:r>
        <w:rPr>
          <w:rFonts w:ascii="Arial Unicode MS" w:hAnsi="Arial Unicode MS"/>
          <w:sz w:val="20"/>
        </w:rPr>
        <w:t>추방한 카드를 전장으로 되돌리는 효과는 스택에 쌓이는 효과가 아니므로 소유자가 게임을 떠나더라도 정상적으로 해결됩니다.</w:t>
      </w:r>
    </w:p>
    <w:p w:rsidR="006B42A6" w:rsidRPr="007B3B66" w:rsidRDefault="006B42A6" w:rsidP="006B42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전장의 요술사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마법사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발동하는 모든 순간마법 및 집중마법은 목표로 정한 생물의 수만큼 발동하는 데 {1}이 덜 든다.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영웅</w:t>
      </w:r>
      <w:r>
        <w:rPr>
          <w:rFonts w:ascii="Arial Unicode MS" w:hAnsi="Arial Unicode MS"/>
          <w:sz w:val="20"/>
        </w:rPr>
        <w:t xml:space="preserve"> — 당신이 전장의 요술사를 목표로 주문을 발동할 때마다, 전장의 요술사는 턴종료까지 방호를 얻는다.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6B42A6" w:rsidRDefault="006B42A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전장의 요술사의 첫 번째 능력은 해당 주문의 마나 비용이나 전환마나비용을 바꾸지 않습니다. </w:t>
      </w:r>
      <w:r>
        <w:rPr>
          <w:rFonts w:ascii="Arial Unicode MS" w:hAnsi="Arial Unicode MS"/>
          <w:sz w:val="20"/>
        </w:rPr>
        <w:t>당신이 실제로 지불하는 주문의 총비용만 변경합니다.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F7493" w:rsidRDefault="000F7493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F7493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발동하는 순간마법이나 집중마법의 총비용을 계산하려면 마나 비용 혹은 대체비용에 분투와 같은 능력으로 인한 추가비용을 더한 후, 전장의 요술사의 첫 번째 능력과 같은 이유로 발생한 비용 감소를 적용합니다.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F7493" w:rsidRDefault="000F7493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F7493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전장의 요술사의 첫 번째 능력으로 발생한 비용 감소는 주문의 총비용 중 일반 마나 비용만 감소할 수 있습니다. </w:t>
      </w:r>
      <w:r>
        <w:rPr>
          <w:rFonts w:ascii="Arial Unicode MS" w:hAnsi="Arial Unicode MS"/>
          <w:sz w:val="20"/>
        </w:rPr>
        <w:t>유색 마나 비용은 줄어들지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22164" w:rsidRDefault="00122164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122164" w:rsidRDefault="00122164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해당 주문이 생물을 두 번 이상 목표로 정해도 비용 감소는 목표 생물당 {1}씩만 적용됩니다.</w:t>
      </w:r>
    </w:p>
    <w:p w:rsidR="000F7493" w:rsidRPr="007B3B66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하늘을 등에 진 거인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{7}{R}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거인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10/10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하늘을 등에 진 거인이 죽으면 다음 종료단 시작에 모든 지속물을 파괴한다.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F7493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 능력의 효과는 해결되면서 전장의 모든 지속물을 파괴합니다. </w:t>
      </w:r>
      <w:r>
        <w:rPr>
          <w:rFonts w:ascii="Arial Unicode MS" w:hAnsi="Arial Unicode MS"/>
          <w:sz w:val="20"/>
        </w:rPr>
        <w:t>해당 지속물들이 하늘을 등에 진 거인이 죽었을 때 전장에 있었는지는 상관없습니다.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F77CE" w:rsidRDefault="005F77CE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5F77CE" w:rsidRDefault="005F77CE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하늘을 등에 진 거인이 종료단에 죽는다면, 해당 지연격발능력은 다음 종료단 시작에 격발됩니다.</w:t>
      </w:r>
    </w:p>
    <w:p w:rsidR="000F7493" w:rsidRPr="007B3B66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눈이 머는 섬광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눈이 머는 섬광은 한 개를 초과하는 목표의 수만큼 발동하는 데 {R}씩 비용이 더 든다.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생물을 원하는 수만큼 목표로 정한다. 그 생물들은 이 턴에 방어할 수 없다.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F7493" w:rsidRDefault="000F7493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F7493" w:rsidRPr="007B3B66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눈이 머는 섬광은 자신이 조종하는 생물도 목표로 정할 수 있습니다.</w:t>
      </w:r>
    </w:p>
    <w:p w:rsidR="007B3B66" w:rsidRPr="007B3B66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피에 미친 중장보병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병사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영웅</w:t>
      </w:r>
      <w:r>
        <w:rPr>
          <w:rFonts w:ascii="Arial Unicode MS" w:hAnsi="Arial Unicode MS"/>
          <w:sz w:val="20"/>
        </w:rPr>
        <w:t xml:space="preserve"> — 당신이 피에 미친 중장보병을 목표로 주문을 발동할 때마다, 피에 미친 중장보병에 +1/+1 카운터 한 개를 올려놓는다.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피에 미친 중장보병에 +1/+1 카운터가 놓일 때마다, 상대가 조종하는 생물을 목표로 정한다. 그 생물에서 +1/+1 카운터 하나를 제거한다.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F7493" w:rsidRDefault="000F7493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F7493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영웅 능력뿐만 아니라 어떠한 이유로든 '피에 미친 중장보병'에 +1/+1 카운터가 올려지면 '피에 미친 중장보병'의 마지막 능력이 격발됩니다.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F7493" w:rsidRDefault="000F7493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F7493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'피에 미친 중장보병'에 +1/+1 카운터 여러 개가 동시에 올려지면, 카운터 한 개당 '피에 미친 중장보병'의 마지막 능력이 한 번씩 격발됩니다.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F7493" w:rsidRDefault="000F7493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F7493" w:rsidRDefault="000F749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'피에 미친 중장보병'이 +1/+1 카운터들을 가진 상태로 전장에 들어오면, 카운터 한 개당 '피에 미친 중장보병'의 마지막 능력이 카운터 당 한 번씩 격발됩니다.</w:t>
      </w:r>
    </w:p>
    <w:p w:rsidR="00351AEF" w:rsidRPr="007B3B66" w:rsidRDefault="00351AEF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뇌 구더기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곤충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뇌 구더기가 전장에 들어올 때, 상대를 목표로 정한다. 그 상대는 자신의 손에 있는 카드를 공개하고 당신은 그중 대지가 아닌 카드 하나를 선택한다. </w:t>
      </w:r>
      <w:r>
        <w:rPr>
          <w:rFonts w:ascii="Arial Unicode MS" w:hAnsi="Arial Unicode MS"/>
          <w:sz w:val="20"/>
        </w:rPr>
        <w:t>뇌 구더기가 전장을 떠날 때까지 그 카드를 추방한다.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351AEF" w:rsidRDefault="00351AEF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351AEF" w:rsidRDefault="00351AEF" w:rsidP="00351AE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뇌 구더기의 능력은 일정 기간 영역을 바꾸는 능력인데, 이는 예전 카드인 '거친파도 뱃사공'과 비슷한 새로운 능력이라고 할 수 있습니다. </w:t>
      </w:r>
      <w:r>
        <w:rPr>
          <w:rFonts w:ascii="Arial Unicode MS" w:hAnsi="Arial Unicode MS"/>
          <w:sz w:val="20"/>
        </w:rPr>
        <w:t>그러나 거친파도 뱃사공과는 달리 뇌 구더기는 단일 효과 두 개를 발생시키는 하나의 능력을 가지고 있습니다. 즉, '뇌 구더기'의 능력이 해결될 때 목표로 정한 대지가 아닌 카드를 추방하는 능력과 '뇌 구더기'가 전장을 떠나자마자 즉시 추방했던 카드를 소유자의 손으로 되돌리는 능력이 합쳐진 능력입니다.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351AEF" w:rsidRDefault="00351AEF" w:rsidP="00351AEF">
      <w:pPr>
        <w:pStyle w:val="NoSpacing1"/>
        <w:rPr>
          <w:rFonts w:ascii="Times New Roman" w:hAnsi="Times New Roman"/>
          <w:sz w:val="20"/>
          <w:szCs w:val="20"/>
        </w:rPr>
      </w:pPr>
    </w:p>
    <w:p w:rsidR="00351AEF" w:rsidRDefault="00351AEF" w:rsidP="00351AE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"전장에 들어올 때" 능력이 해결되기 전에 뇌 구더기가 전장을 떠나면 상대는 손을 공개하지만 추방되는 카드는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351AEF" w:rsidRDefault="00351AEF" w:rsidP="00351AEF">
      <w:pPr>
        <w:pStyle w:val="NoSpacing1"/>
        <w:rPr>
          <w:rFonts w:ascii="Times New Roman" w:hAnsi="Times New Roman"/>
          <w:sz w:val="20"/>
          <w:szCs w:val="20"/>
        </w:rPr>
      </w:pPr>
    </w:p>
    <w:p w:rsidR="00351AEF" w:rsidRDefault="00351AEF" w:rsidP="00351AE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카드는 뇌 구더기가 전장을 떠나는 즉시 소유자의 손으로 돌아옵니다. </w:t>
      </w:r>
      <w:r>
        <w:rPr>
          <w:rFonts w:ascii="Arial Unicode MS" w:hAnsi="Arial Unicode MS"/>
          <w:sz w:val="20"/>
        </w:rPr>
        <w:t>이는 동시에 이루어지며 중간에 상태 참조 효과도 일어나지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A7BE8" w:rsidRDefault="006A7BE8" w:rsidP="00351AEF">
      <w:pPr>
        <w:pStyle w:val="NoSpacing1"/>
        <w:rPr>
          <w:rFonts w:ascii="Times New Roman" w:hAnsi="Times New Roman"/>
          <w:sz w:val="20"/>
          <w:szCs w:val="20"/>
        </w:rPr>
      </w:pPr>
    </w:p>
    <w:p w:rsidR="00351AEF" w:rsidRDefault="00351AEF" w:rsidP="00351AE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다인전게임에서 '뇌 구더기'의 소유자가 게임을 떠날 경우, 해당 '뇌 구더기'가 추방한 카드는 소유자의 손으로 돌아옵니다. </w:t>
      </w:r>
      <w:r>
        <w:rPr>
          <w:rFonts w:ascii="Arial Unicode MS" w:hAnsi="Arial Unicode MS"/>
          <w:sz w:val="20"/>
        </w:rPr>
        <w:t>추방한 카드를 전장으로 되돌리는 효과는 스택에 쌓이는 효과가 아니므로 소유자가 게임을 떠나더라도 정상적으로 해결됩니다.</w:t>
      </w:r>
    </w:p>
    <w:p w:rsidR="00351AEF" w:rsidRPr="007B3B66" w:rsidRDefault="00351AEF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거대한 영웅심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거대한 영웅심은 한 개를 초과하는 목표의 수만큼 발동하는 데 {1}{G}씩 비용이 더 든다.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원하는 수만큼 목표로 정한다. 그 생물들은 턴종료까지 각각 +2/+2를 받는다. </w:t>
      </w:r>
      <w:r>
        <w:rPr>
          <w:rFonts w:ascii="Arial Unicode MS" w:hAnsi="Arial Unicode MS"/>
          <w:sz w:val="20"/>
        </w:rPr>
        <w:t>그 생물들을 언탭한다.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6A7BE8" w:rsidRDefault="006A7BE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거대한 영웅심은 탭된 생물들뿐만 아니라 모든 생물을 목표로 정할 수 있습니다.</w:t>
      </w:r>
    </w:p>
    <w:p w:rsidR="006A7BE8" w:rsidRPr="007B3B66" w:rsidRDefault="006A7BE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철회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{2}{U}{U}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주문을 목표로 정한다. 그 주문을 무효화한다. </w:t>
      </w:r>
      <w:r>
        <w:rPr>
          <w:rFonts w:ascii="Arial Unicode MS" w:hAnsi="Arial Unicode MS"/>
          <w:sz w:val="20"/>
        </w:rPr>
        <w:t>그 주문의 조종자는 자신의 서고 맨 위의 카드 네 장을 자신의 무덤에 넣는다.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6A7BE8" w:rsidRDefault="006A7BE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'철회'가 해결될 때 목표로 정한 주문이 유효하지 않을 경우, '철회'는 무효화되어 아무 효과도 발생하지 않습니다. </w:t>
      </w:r>
      <w:r>
        <w:rPr>
          <w:rFonts w:ascii="Arial Unicode MS" w:hAnsi="Arial Unicode MS"/>
          <w:sz w:val="20"/>
        </w:rPr>
        <w:t>따라서 목표로 정한 주문의 조종자는 자신의 서고 맨 위에서 카드 두 장을 무덤에 넣을 필요가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A7BE8" w:rsidRDefault="006A7BE8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6A7BE8" w:rsidRDefault="006A7BE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'철회'로 무효화할 수 없는 주문도 목표로 정할 수 있습니다. </w:t>
      </w:r>
      <w:r>
        <w:rPr>
          <w:rFonts w:ascii="Arial Unicode MS" w:hAnsi="Arial Unicode MS"/>
          <w:sz w:val="20"/>
        </w:rPr>
        <w:t>그렇게 한다면, '철회'가 해결될 때 목표로 정한 주문은 무효화 되지 않지만, 그 주문의 조종자는 자신의 서고 맨 위의 카드 네 장을 무덤에 넣어야 합니다.</w:t>
      </w:r>
    </w:p>
    <w:p w:rsidR="006A7BE8" w:rsidRPr="007B3B66" w:rsidRDefault="006A7BE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수정 앵무조개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앵무조개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4/4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권능 {3}{U}{U} </w:t>
      </w:r>
      <w:r>
        <w:rPr>
          <w:rFonts w:ascii="Arial Unicode MS" w:hAnsi="Arial Unicode MS"/>
          <w:i/>
          <w:sz w:val="20"/>
        </w:rPr>
        <w:t xml:space="preserve">(이 카드의 권능 비용을 지불하고 발동하면, 이 카드는 생물에 부여하는 마법진 주문이다. </w:t>
      </w:r>
      <w:r>
        <w:rPr>
          <w:rFonts w:ascii="Arial Unicode MS" w:hAnsi="Arial Unicode MS"/>
          <w:i/>
          <w:sz w:val="20"/>
        </w:rPr>
        <w:t>이 카드는 생물에 부착되지 않은 상태가 되면 다시 생물이 된다.)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수정 앵무조개가 주문이나 능력의 목표가 되었을 때, 수정 앵무조개를 희생한다.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+4/+4를 받고 '이 생물이 주문이나 능력의 목표가 되었을 때 이 생물을 희생한다'를 가진다.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D66F6A" w:rsidRDefault="00D66F6A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'수정 앵무조개'의 두 번째 능력은 생물이든 마법진이든 '수정 앵무조개'가 전장에 있는 한 작용합니다.</w:t>
      </w:r>
    </w:p>
    <w:p w:rsidR="00D66F6A" w:rsidRPr="007B3B66" w:rsidRDefault="00D66F6A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영원한 분노의 키클롭스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{4}{R}{R}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키클롭스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5/3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생물들은 신속을 가진다.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D66F6A" w:rsidRDefault="00D66F6A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영원한 분노의 키클롭스의 능력은 키클롭스 자신에게도 신속을 줍니다.</w:t>
      </w:r>
    </w:p>
    <w:p w:rsidR="00D66F6A" w:rsidRPr="007B3B66" w:rsidRDefault="00D66F6A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다크라 신비주의자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인어 마법사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{U}, {T}: </w:t>
      </w:r>
      <w:r>
        <w:rPr>
          <w:rFonts w:ascii="Arial Unicode MS" w:hAnsi="Arial Unicode MS"/>
          <w:sz w:val="20"/>
        </w:rPr>
        <w:t xml:space="preserve">각 플레이어는 자신의 서고 맨 위의 카드 한 장을 공개한다. </w:t>
      </w:r>
      <w:r>
        <w:rPr>
          <w:rFonts w:ascii="Arial Unicode MS" w:hAnsi="Arial Unicode MS"/>
          <w:sz w:val="20"/>
        </w:rPr>
        <w:t xml:space="preserve">당신은 공개한 카드들을 소유자의 무덤에 넣을 수 있다. </w:t>
      </w:r>
      <w:r>
        <w:rPr>
          <w:rFonts w:ascii="Arial Unicode MS" w:hAnsi="Arial Unicode MS"/>
          <w:sz w:val="20"/>
        </w:rPr>
        <w:t>그렇게 하지 않으면, 각 플레이어는 카드를 한 장씩 뽑는다.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D66F6A" w:rsidRDefault="00D66F6A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모든 카드가 공개된 후 결정합니다. </w:t>
      </w:r>
      <w:r>
        <w:rPr>
          <w:rFonts w:ascii="Arial Unicode MS" w:hAnsi="Arial Unicode MS"/>
          <w:sz w:val="20"/>
        </w:rPr>
        <w:t>그 카드들을 소유자의 무덤에 넣지 않으면 각 플레이어가 뽑는 카드는 공개된 카드가 됩니다.</w:t>
      </w:r>
    </w:p>
    <w:p w:rsidR="00D66F6A" w:rsidRPr="007B3B66" w:rsidRDefault="00D66F6A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대담한 도둑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도적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2/3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영감</w:t>
      </w:r>
      <w:r>
        <w:rPr>
          <w:rFonts w:ascii="Arial Unicode MS" w:hAnsi="Arial Unicode MS"/>
          <w:sz w:val="20"/>
        </w:rPr>
        <w:t xml:space="preserve"> — 대담한 도둑이 언탭될 때마다, 당신이 조종하는 대지가 아닌 지속물, 그리고 그 카드와 카드 유형을 공유하는 상대가 조종하는 지속물을 각각 목표로 정한다. 당신은 두 지속물의 조종권을 교환할 수 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04188" w:rsidRDefault="0090418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 조종권 교환 효과는 무한정 지속됩니다. </w:t>
      </w:r>
      <w:r>
        <w:rPr>
          <w:rFonts w:ascii="Arial Unicode MS" w:hAnsi="Arial Unicode MS"/>
          <w:sz w:val="20"/>
        </w:rPr>
        <w:t>이 효과는 대담한 도둑이 전장을 떠나도 사라지지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04188" w:rsidRDefault="00904188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04188" w:rsidRDefault="0090418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장비의 조종권을 얻으면 나중에 그 장비의 장착 능력을 활성화시켜 당신이 조종하는 생물에 장착할 수 있지만, 조종권을 얻는다고 마법진이나 장비를 옮기는 것은 아닙니다.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04188" w:rsidRDefault="00904188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840D38" w:rsidRDefault="00840D3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지속물이 가질 수 있는 관련 카드 유형은 마법물체, 생물, 부여마법, 플레인즈워커, 그리고 종족입니다.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40D38" w:rsidRDefault="00840D38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840D38" w:rsidRDefault="00D66F6A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영감 능력이 해결되려고 할 때 목표 중 하나가 유효하지 않은 상태 등의 이유로 완전한 교환이 이루어질 수 없다면, 아무 일도 일어나지 않습니다. </w:t>
      </w:r>
      <w:r>
        <w:rPr>
          <w:rFonts w:ascii="Arial Unicode MS" w:hAnsi="Arial Unicode MS"/>
          <w:sz w:val="20"/>
        </w:rPr>
        <w:t>지속물의 조종자도 바뀌지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40D38" w:rsidRDefault="00840D38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840D38" w:rsidRDefault="00840D3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당신이 다른 주문이나 능력으로 해당 능력의 목표를 변경하거나 복사하여 복사본의 새 목표를 정할 때, 당신은 최종 목표가 유효한 경우로만 변경할 수 있습니다. </w:t>
      </w:r>
      <w:r>
        <w:rPr>
          <w:rFonts w:ascii="Arial Unicode MS" w:hAnsi="Arial Unicode MS"/>
          <w:sz w:val="20"/>
        </w:rPr>
        <w:t xml:space="preserve">예를 들어, 능력이 당신이 조종하는 생물과 상대가 조종하는 생물을 목표로 하면, 당신은 두 번째 목표만 그 플레이어가 조종하는 생물이 아닌 지속물로 바꿀 수 없습니다. </w:t>
      </w:r>
      <w:r>
        <w:rPr>
          <w:rFonts w:ascii="Arial Unicode MS" w:hAnsi="Arial Unicode MS"/>
          <w:sz w:val="20"/>
        </w:rPr>
        <w:t xml:space="preserve">하지만 두 번째 목표만 다른 플레이어가 조종하는 생물로 바꿀 수는 있습니다. </w:t>
      </w:r>
      <w:r>
        <w:rPr>
          <w:rFonts w:ascii="Arial Unicode MS" w:hAnsi="Arial Unicode MS"/>
          <w:sz w:val="20"/>
        </w:rPr>
        <w:t>두 개의 새로운 목표는 원래 목표들과 다른 카드 유형을 공유할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F03AE" w:rsidRDefault="00EF03AE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840D38" w:rsidRDefault="00840D3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당신이 조종하는 지속물이 대지일 수는 없지만, 다른 목표는 첫 번째 목표와 카드 유형을 공유할 경우 대지일 수 있습니다. </w:t>
      </w:r>
      <w:r>
        <w:rPr>
          <w:rFonts w:ascii="Arial Unicode MS" w:hAnsi="Arial Unicode MS"/>
          <w:sz w:val="20"/>
        </w:rPr>
        <w:t>예를 들어, 당신이 조종하는 마법물체와 상대가 조종하는 마법물체 대지를 목표로 정할 수 있습니다.</w:t>
      </w:r>
    </w:p>
    <w:p w:rsidR="00840D38" w:rsidRPr="007B3B66" w:rsidRDefault="00840D3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신을 죽이다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부여마법을 목표로 정한다. 그 부여마법을 추방한다. </w:t>
      </w:r>
      <w:r>
        <w:rPr>
          <w:rFonts w:ascii="Arial Unicode MS" w:hAnsi="Arial Unicode MS"/>
          <w:sz w:val="20"/>
        </w:rPr>
        <w:t>추방한 카드가 신 카드라면, 그 카드의 조종자의 무덤과 손, 서고에서 그 카드의 이름과 같은 이름의 카드를 원하는 만큼 찾아 추방한 후, 그 플레이어는 자신의 서고를 섞는다.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840D38" w:rsidRDefault="00840D3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'신을 죽이다'는 추방된 지속물이 아니라 추방 영역에 놓인 카드를 보고 신인지를 구별합니다. </w:t>
      </w:r>
      <w:r>
        <w:rPr>
          <w:rFonts w:ascii="Arial Unicode MS" w:hAnsi="Arial Unicode MS"/>
          <w:i/>
          <w:sz w:val="20"/>
        </w:rPr>
        <w:t>테로스</w:t>
      </w:r>
      <w:r>
        <w:rPr>
          <w:rFonts w:ascii="Arial Unicode MS" w:hAnsi="Arial Unicode MS"/>
          <w:sz w:val="20"/>
        </w:rPr>
        <w:t xml:space="preserve"> 블록의 각 신에게 해당 색에 대한 당신의 신앙심은 상관없습니다. </w:t>
      </w:r>
      <w:r>
        <w:rPr>
          <w:rFonts w:ascii="Arial Unicode MS" w:hAnsi="Arial Unicode MS"/>
          <w:sz w:val="20"/>
        </w:rPr>
        <w:t>그 카드는 전장에 있지 않을 때 신 카드입니다.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926BD" w:rsidRDefault="00B926BD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B926BD" w:rsidRDefault="00B926B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그 목표의 소유자의 무덤 및 손, 그리고 서고를 검색할 때, 원한다면 이름이 같은 카드를 추방하지 않아도 됩니다.</w:t>
      </w:r>
    </w:p>
    <w:p w:rsidR="00B926BD" w:rsidRPr="00840D38" w:rsidRDefault="00B926B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탈영병 지구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마법물체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당신은 당신의 언탭단에 탈영병 지구를 언탭하지 않을 수 있다.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{6}, {T}: </w:t>
      </w:r>
      <w:r>
        <w:rPr>
          <w:rFonts w:ascii="Arial Unicode MS" w:hAnsi="Arial Unicode MS"/>
          <w:sz w:val="20"/>
        </w:rPr>
        <w:t xml:space="preserve">생물을 목표로 정한다. 그 생물을 탭한다. </w:t>
      </w:r>
      <w:r>
        <w:rPr>
          <w:rFonts w:ascii="Arial Unicode MS" w:hAnsi="Arial Unicode MS"/>
          <w:sz w:val="20"/>
        </w:rPr>
        <w:t>그 카드는 탈영병 지구가 탭된 채로 있는 한 그 조종자의 언탭단에 언탭되지 않는다.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B926BD" w:rsidRDefault="00B926B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활성화능력은 언탭된 생물뿐만 아니라 아무 생물이나 목표로 정할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F77CE" w:rsidRDefault="005F77CE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5F77CE" w:rsidRDefault="005F77CE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'탈영병 지구'가 탭된 상태로 남아있는 한, 거대한 영웅과 같은 방법으로 생물이 언탭 되더라도, 소유자의 언탭단 동안 언탭되는 것을 막고 있는 효과는 지속됩니다. </w:t>
      </w:r>
    </w:p>
    <w:p w:rsidR="004A0A0B" w:rsidRPr="007B3B66" w:rsidRDefault="004A0A0B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에레보스의 규율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{3}{B}{B}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섬광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생물이 죽을 때마다, 각 상대는 생물 한 개를 희생한다.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4A0A0B" w:rsidRDefault="004A0A0B" w:rsidP="004A0A0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격발능력이 해결될 때, 턴을 진행하는 플레이어가 상대라면 그 플레이어는 자신이 희생할 생물을 선택하고 다른 상대들도 순서대로 선택합니다. 그 후, 선택된 생물들은 동시에 희생됩니다.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4A0A0B" w:rsidRDefault="004A0A0B" w:rsidP="004A0A0B">
      <w:pPr>
        <w:pStyle w:val="NoSpacing1"/>
        <w:rPr>
          <w:rFonts w:ascii="Times New Roman" w:hAnsi="Times New Roman"/>
          <w:sz w:val="20"/>
          <w:szCs w:val="20"/>
        </w:rPr>
      </w:pPr>
    </w:p>
    <w:p w:rsidR="00DF7A70" w:rsidRDefault="00DF7A70" w:rsidP="004A0A0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상대는 목표로 정하지 않습니다. </w:t>
      </w:r>
      <w:r>
        <w:rPr>
          <w:rFonts w:ascii="Arial Unicode MS" w:hAnsi="Arial Unicode MS"/>
          <w:sz w:val="20"/>
        </w:rPr>
        <w:t>방호 능력을 가진 상대도 생물을 희생합니다.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F7A70" w:rsidRDefault="00DF7A70" w:rsidP="004A0A0B">
      <w:pPr>
        <w:pStyle w:val="NoSpacing1"/>
        <w:rPr>
          <w:rFonts w:ascii="Times New Roman" w:hAnsi="Times New Roman"/>
          <w:sz w:val="20"/>
          <w:szCs w:val="20"/>
        </w:rPr>
      </w:pPr>
    </w:p>
    <w:p w:rsidR="004A0A0B" w:rsidRDefault="004A0A0B" w:rsidP="004A0A0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조종하는 생물 여럿이 동시에 죽는다면 '에레보스의 규율'의 격발능력이 그만큼 격발됩니다.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4A0A0B" w:rsidRDefault="004A0A0B" w:rsidP="004A0A0B">
      <w:pPr>
        <w:pStyle w:val="NoSpacing1"/>
        <w:rPr>
          <w:rFonts w:ascii="Times New Roman" w:hAnsi="Times New Roman"/>
          <w:sz w:val="20"/>
          <w:szCs w:val="20"/>
        </w:rPr>
      </w:pPr>
    </w:p>
    <w:p w:rsidR="004A0A0B" w:rsidRDefault="004A0A0B" w:rsidP="004A0A0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당신이 한 개 이상의 '에레보스의 규율'을 조종하고 당신이 조종하는 생물이 죽을 경우, 각 격발능력은 따로 격발됩니다. </w:t>
      </w:r>
      <w:r>
        <w:rPr>
          <w:rFonts w:ascii="Arial Unicode MS" w:hAnsi="Arial Unicode MS"/>
          <w:sz w:val="20"/>
        </w:rPr>
        <w:t>각 상대는 능력이 해결될 때마다 생물을 희생합니다.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4A0A0B" w:rsidRDefault="004A0A0B" w:rsidP="004A0A0B">
      <w:pPr>
        <w:pStyle w:val="NoSpacing1"/>
        <w:rPr>
          <w:rFonts w:ascii="Times New Roman" w:hAnsi="Times New Roman"/>
          <w:sz w:val="20"/>
          <w:szCs w:val="20"/>
        </w:rPr>
      </w:pPr>
    </w:p>
    <w:p w:rsidR="004A0A0B" w:rsidRDefault="004A0A0B" w:rsidP="004A0A0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당신과 상대가 각각 '에레보스의 규율'을 조종하고 생물이 죽는다면, 연쇄 반응이 일어납니다. </w:t>
      </w:r>
      <w:r>
        <w:rPr>
          <w:rFonts w:ascii="Arial Unicode MS" w:hAnsi="Arial Unicode MS"/>
          <w:sz w:val="20"/>
        </w:rPr>
        <w:t xml:space="preserve">'에레보스의 규율'을 가진 플레이어 중 한 명의 능력이 격발되면 각 상대는 생물 한 개를 희생합니다. </w:t>
      </w:r>
      <w:r>
        <w:rPr>
          <w:rFonts w:ascii="Arial Unicode MS" w:hAnsi="Arial Unicode MS"/>
          <w:sz w:val="20"/>
        </w:rPr>
        <w:t>그 희생은 다른 플레이어의 '에레보스의 규율'을 격발시키고, 이러한 격발이 연이어 일어납니다.</w:t>
      </w:r>
    </w:p>
    <w:p w:rsidR="004A0A0B" w:rsidRPr="007B3B66" w:rsidRDefault="004A0A0B" w:rsidP="004A0A0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쌍둥이 신의 규율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{3}{R}{R}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섬광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어느 원천이 지속물이나 플레이어에게 피해를 입히려 한다면, 대신에 그 원천은 그 피해를 두 배로 입힌다.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A8522D" w:rsidRDefault="00A8522D" w:rsidP="00A8522D">
      <w:pPr>
        <w:pStyle w:val="NoSpacing1"/>
        <w:rPr>
          <w:rFonts w:ascii="Times New Roman" w:hAnsi="Times New Roman"/>
          <w:sz w:val="20"/>
          <w:szCs w:val="20"/>
        </w:rPr>
      </w:pPr>
    </w:p>
    <w:p w:rsidR="00A8522D" w:rsidRDefault="00A8522D" w:rsidP="00A8522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'쌍둥이 신의 규율'은 전투 피해뿐만 아니라 그 외의 피해에도 적용됩니다. </w:t>
      </w:r>
      <w:r>
        <w:rPr>
          <w:rFonts w:ascii="Arial Unicode MS" w:hAnsi="Arial Unicode MS"/>
          <w:sz w:val="20"/>
        </w:rPr>
        <w:t>피해의 원천을 누가 조종하는지도 상관없습니다.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A8522D" w:rsidRDefault="00A8522D" w:rsidP="00A8522D">
      <w:pPr>
        <w:pStyle w:val="NoSpacing1"/>
        <w:rPr>
          <w:rFonts w:ascii="Times New Roman" w:hAnsi="Times New Roman"/>
          <w:sz w:val="20"/>
          <w:szCs w:val="20"/>
        </w:rPr>
      </w:pPr>
    </w:p>
    <w:p w:rsidR="00A8522D" w:rsidRDefault="00A8522D" w:rsidP="00A8522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피해의 원천은 변하지 않습니다. </w:t>
      </w:r>
      <w:r>
        <w:rPr>
          <w:rFonts w:ascii="Arial Unicode MS" w:hAnsi="Arial Unicode MS"/>
          <w:sz w:val="20"/>
        </w:rPr>
        <w:t xml:space="preserve">피해를 입히는 주문은 피해의 원천을 정확하게 밝힐 것입니다. 일반적으로 해당 주문 자체가 주문을 입힙니다. </w:t>
      </w:r>
      <w:r>
        <w:rPr>
          <w:rFonts w:ascii="Arial Unicode MS" w:hAnsi="Arial Unicode MS"/>
          <w:sz w:val="20"/>
        </w:rPr>
        <w:t xml:space="preserve">피해를 입히는 능력 또한 피해의 원천을 지정하지만, 능력 자체는 원천이 될 수 없습니다. </w:t>
      </w:r>
      <w:r>
        <w:rPr>
          <w:rFonts w:ascii="Arial Unicode MS" w:hAnsi="Arial Unicode MS"/>
          <w:sz w:val="20"/>
        </w:rPr>
        <w:t>일반적으로 능력의 원천은 피해의 원천이기도 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A8522D" w:rsidRDefault="00A8522D" w:rsidP="00A8522D">
      <w:pPr>
        <w:pStyle w:val="NoSpacing1"/>
        <w:rPr>
          <w:rFonts w:ascii="Times New Roman" w:hAnsi="Times New Roman"/>
          <w:sz w:val="20"/>
          <w:szCs w:val="20"/>
        </w:rPr>
      </w:pPr>
    </w:p>
    <w:p w:rsidR="00A8522D" w:rsidRDefault="00A8522D" w:rsidP="00A8522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한 개 이상의 '쌍둥이 신의 규율'이 전장에 존재할 경우, 피해는 한 개당 두 배씩 높아집니다. 두 개가 부여되었으면 피해가 4가 되고, 세 개가 부여되었으면 8배, 네 개가 부여되었으면 16배가 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A8522D" w:rsidRDefault="00A8522D" w:rsidP="00A8522D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Default="00A8522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피해량을 변경하는 효과가 여러 개 있다면, 피해를 입는 플레이어, 또는 피해를 입는 지속물의 조종자가 그 효과들을 어떤 순서대로 적용할지 결정합니다. </w:t>
      </w:r>
      <w:r>
        <w:rPr>
          <w:rFonts w:ascii="Arial Unicode MS" w:hAnsi="Arial Unicode MS"/>
          <w:sz w:val="20"/>
        </w:rPr>
        <w:t xml:space="preserve">예를 들어, '훈장받은 그리핀'에는 "이 턴에 당신에게 입혀질 전투피해 1점을 방지한다."라고 적혀있습니다. </w:t>
      </w:r>
      <w:r>
        <w:rPr>
          <w:rFonts w:ascii="Arial Unicode MS" w:hAnsi="Arial Unicode MS"/>
          <w:sz w:val="20"/>
        </w:rPr>
        <w:t xml:space="preserve">당신이 3점의 전투피해를 입었다면 '훈장받은 그리핀'의 능력을 활성화시킵니다. </w:t>
      </w:r>
      <w:r>
        <w:rPr>
          <w:rFonts w:ascii="Arial Unicode MS" w:hAnsi="Arial Unicode MS"/>
          <w:sz w:val="20"/>
        </w:rPr>
        <w:t>그러면 당신은 (a) 먼저 피해 1점을 방지한 다음 '쌍둥이 신의 규율'의 효과로 남은 피해 2점을 두 배로 만들어 피해 4점을 입거나, (b) 피해를 두 배인 6점으로 만든 다음 피해 1점을 방지해서 피해 5점을 입을 수 있습니다.</w:t>
      </w:r>
    </w:p>
    <w:p w:rsidR="00C4121D" w:rsidRDefault="00C4121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4121D" w:rsidRPr="007B3B66" w:rsidRDefault="00C4121D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속임수의 사도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{U}{B}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도적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1/3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영감</w:t>
      </w:r>
      <w:r>
        <w:rPr>
          <w:rFonts w:ascii="Arial Unicode MS" w:hAnsi="Arial Unicode MS"/>
          <w:sz w:val="20"/>
        </w:rPr>
        <w:t xml:space="preserve"> — 속임수의 사도가 언탭될 때마다, 당신은 대지가 아닌 카드 한 장을 버릴 수 있습니다. </w:t>
      </w:r>
      <w:r>
        <w:rPr>
          <w:rFonts w:ascii="Arial Unicode MS" w:hAnsi="Arial Unicode MS"/>
          <w:sz w:val="20"/>
        </w:rPr>
        <w:t>그렇게 하면, 당신의 서고에서 그 카드와 전환마나비용이 같은 카드 한 장을 찾아서 공개한 후, 당신의 손으로 가져간 다음 당신의 서고를 섞는다.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4121D" w:rsidRDefault="00C4121D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04188" w:rsidRDefault="0090418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만약 당신이 버린 카드나 검색하고 싶은 카드의 마나 비용에 {X}가 있으면, X는 0이 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04188" w:rsidRDefault="00904188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4121D" w:rsidRDefault="00C4121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이런 방법으로 분할 카드를 버린다면, 당신은 둘 중의 하나와 같은 전환마나비용의 카드를 찾게 됩니다. </w:t>
      </w:r>
      <w:r>
        <w:rPr>
          <w:rFonts w:ascii="Arial Unicode MS" w:hAnsi="Arial Unicode MS"/>
          <w:sz w:val="20"/>
        </w:rPr>
        <w:t>만약 당신이 버린 카드와 분할 카드의 한쪽이 같은 전환마나비용을 가지고 있다면 분할 카드를 찾을 수 있습니다.</w:t>
      </w:r>
    </w:p>
    <w:p w:rsidR="007B3B66" w:rsidRPr="007B3B66" w:rsidRDefault="00C4121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웅변의 에이돌론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—신령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1/4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플레이어는 매 턴 한 개를 초과해서 주문을 발동할 수 없다.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4121D" w:rsidRDefault="00C4121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'웅변의 에이돌론'은 주문이 발동되었을 때 전장에 없었다 하더라도, 플레이어가 그 턴에 주문을 발동했는지를 확인합니다. </w:t>
      </w:r>
      <w:r>
        <w:rPr>
          <w:rFonts w:ascii="Arial Unicode MS" w:hAnsi="Arial Unicode MS"/>
          <w:sz w:val="20"/>
        </w:rPr>
        <w:t>따라서 당신은 '웅변의 에이돌론'을 발동한 후 그 턴에 다른 주문을 발동할 수 없습니다.</w:t>
      </w:r>
    </w:p>
    <w:p w:rsidR="00C4121D" w:rsidRPr="007B3B66" w:rsidRDefault="00C4121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거대한 축제의 에이돌론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—신령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2/2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플레이어가 전환마나비용이 3 이하인 주문을 발동할 때마다, 거대한 축제의 에이돌론은 그 플레이어에게 피해 2점을 입힌다.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4121D" w:rsidRDefault="00C4121D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DF7A70" w:rsidRDefault="00DF7A70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'거대한 축제의 에이돌론'의 발동은 자신의 능력을 격발시키지 않습니다. </w:t>
      </w:r>
      <w:r>
        <w:rPr>
          <w:rFonts w:ascii="Arial Unicode MS" w:hAnsi="Arial Unicode MS"/>
          <w:sz w:val="20"/>
        </w:rPr>
        <w:t>능력을 격발시키려면 주문이 발동될 때 전장에 있어야 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F7A70" w:rsidRDefault="00DF7A70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464D9F" w:rsidRDefault="00C4121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권능 비용과 같은 대체비용을 지불하고 주문을 발동하여도 전환마나비용은 변하지 않습니다. </w:t>
      </w:r>
      <w:r>
        <w:rPr>
          <w:rFonts w:ascii="Arial Unicode MS" w:hAnsi="Arial Unicode MS"/>
          <w:sz w:val="20"/>
        </w:rPr>
        <w:t xml:space="preserve">마찬가지로, 분투 능력을 가진 주문처럼 추가 비용으로 주문을 발동하여도 전환마나비용은 변하지 않습니다. </w:t>
      </w:r>
      <w:r>
        <w:rPr>
          <w:rFonts w:ascii="Arial Unicode MS" w:hAnsi="Arial Unicode MS"/>
          <w:sz w:val="20"/>
        </w:rPr>
        <w:t xml:space="preserve">예를 들어, 마나 비용이 {B}고 권능 비용이 {3}{B}인 '뒤틀린 흉터가죽'을 권능 비용으로 발동하면 '거대한 축제의 에이돌론'의 능력이 격발됩니다. </w:t>
      </w:r>
    </w:p>
    <w:p w:rsidR="007B3B66" w:rsidRPr="007B3B66" w:rsidRDefault="00032665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화염술사의 의지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자신이 조종하는 생물에게 부여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+1/+1을 받는다.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부여된 생물이 플레이어에게 전투피해를 입힐 때마다, 당신은 화염술사의 의지를 희생할 수 있다. </w:t>
      </w:r>
      <w:r>
        <w:rPr>
          <w:rFonts w:ascii="Arial Unicode MS" w:hAnsi="Arial Unicode MS"/>
          <w:sz w:val="20"/>
        </w:rPr>
        <w:t>그렇게 하면, 마법물체를 목표로 정한다. 그 마법물체를 파괴한다.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 격발능력이 해결될 때 '화염술사의 의지'의 희생 여부를 결정합니다. </w:t>
      </w:r>
      <w:r>
        <w:rPr>
          <w:rFonts w:ascii="Arial Unicode MS" w:hAnsi="Arial Unicode MS"/>
          <w:sz w:val="20"/>
        </w:rPr>
        <w:t>그때 주문이 전장에 없다면, 당신은 그 주문을 희생하거나 목표 마법물체를 파괴할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621D8" w:rsidRDefault="000621D8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573E33" w:rsidRDefault="00573E3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다른 플레이어가 부여된 생물의 조종권을 얻을 경우, '화염술사의 의지'는 소유자의 무덤으로 이동합니다.</w:t>
      </w:r>
    </w:p>
    <w:p w:rsidR="00573E33" w:rsidRPr="007B3B66" w:rsidRDefault="00573E3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신사냥꾼 문어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문어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5/5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신사냥꾼 문어는 수비플레이어가 부여마법이나 부여된 지속물을 조종하지 않는 한 공격할 수 없다.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C5A40" w:rsidRDefault="00573E3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수비플레이어가 부여마법을 조종할지 부여된 지속물을 조종할지는 공격자가 선언되야만 확인할 수 있습니다. </w:t>
      </w:r>
      <w:r>
        <w:rPr>
          <w:rFonts w:ascii="Arial Unicode MS" w:hAnsi="Arial Unicode MS"/>
          <w:sz w:val="20"/>
        </w:rPr>
        <w:t>'신사냥꾼 문어'가 공격자로 선언되고 나면, 수비플레이어가 조종했던 각 부여마법이나 부여된 지속물의 조종권을 잃더라도 계속 공격합니다.</w:t>
      </w:r>
    </w:p>
    <w:p w:rsidR="00732A22" w:rsidRPr="007B3B66" w:rsidRDefault="00732A2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신의 선물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마법물체 — 장비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장착된 생물은 +3/+3을 받는다.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장착한 생물이 방어하거나 하나 이상의 생물에게 방어 당할 때마다, 당신은 그 생물 중 하나를 추방할 수 있다.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상대들은 신의 선물로 추방한 카드들과 같은 이름을 가진 카드들을 발동할 수 없다.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 {3}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32A22" w:rsidRDefault="00732A2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'신의 선물'의 격발능력은 장착된 생물이 방어하거나 방어된 횟수에 상관없이 한 번만 격발됩니다.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32A22" w:rsidRDefault="00732A2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A0F61" w:rsidRDefault="00732A2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'신의 선물'의 격발능력은 생물을 목표로 정하지 않습니다. </w:t>
      </w:r>
      <w:r>
        <w:rPr>
          <w:rFonts w:ascii="Arial Unicode MS" w:hAnsi="Arial Unicode MS"/>
          <w:sz w:val="20"/>
        </w:rPr>
        <w:t xml:space="preserve">예를 들어, 당신은 백색으로부터 보호가 있는 생물을 추방할 수 있습니다. </w:t>
      </w:r>
      <w:r>
        <w:rPr>
          <w:rFonts w:ascii="Arial Unicode MS" w:hAnsi="Arial Unicode MS"/>
          <w:sz w:val="20"/>
        </w:rPr>
        <w:t>당신은 능력이 해결될 때 추방할 생물을 선택합니다.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32A22" w:rsidRDefault="00732A2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32A22" w:rsidRDefault="00732A22" w:rsidP="00732A22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'신의 선물'이 전장을 떠나고 나중에 다른 '신의 선물'이 전장에 들어온 경우, 그 두 '신의 선물'이 물리적으로 같은 카드라 해도 나중에 들어온 '신의 선물'은 새로운 존재입니다. </w:t>
      </w:r>
      <w:r>
        <w:rPr>
          <w:rFonts w:ascii="Arial Unicode MS" w:hAnsi="Arial Unicode MS"/>
          <w:sz w:val="20"/>
        </w:rPr>
        <w:t>새로운 '신의 선물'은 첫 번째 '신의 선물'에 의해 추방된 카드들과 같은 이름을 가진 카드를 상대가 발동하는 것을 막지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32A22" w:rsidRDefault="00732A22" w:rsidP="00732A22">
      <w:pPr>
        <w:pStyle w:val="NoSpacing1"/>
        <w:rPr>
          <w:rFonts w:ascii="Times New Roman" w:hAnsi="Times New Roman"/>
          <w:sz w:val="20"/>
          <w:szCs w:val="20"/>
        </w:rPr>
      </w:pPr>
    </w:p>
    <w:p w:rsidR="00732A22" w:rsidRDefault="00732A2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대지가 생물이 된 후 '신의 선물'을 장착한 생물에게 방어되거나 방어하여 추방되면 상대는 추방된 카드와 같은 이름을 가진 대지 카드를 플레이할 수 있습니다. </w:t>
      </w:r>
      <w:r>
        <w:rPr>
          <w:rFonts w:ascii="Arial Unicode MS" w:hAnsi="Arial Unicode MS"/>
          <w:sz w:val="20"/>
        </w:rPr>
        <w:t>'신의 선물'은 주문의 발동만 막습니다.</w:t>
      </w:r>
    </w:p>
    <w:p w:rsidR="00732A22" w:rsidRPr="007B3B66" w:rsidRDefault="00732A2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황금가죽 황소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황소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5/4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성좌</w:t>
      </w:r>
      <w:r>
        <w:rPr>
          <w:rFonts w:ascii="Arial Unicode MS" w:hAnsi="Arial Unicode MS"/>
          <w:sz w:val="20"/>
        </w:rPr>
        <w:t xml:space="preserve"> — 황금가죽 황소나 다른 부여마법이 당신의 조종하에 전장에 들어올 때마다, 생물을 목표로 정한다. 그 생물은 가능하면 이번 턴에 방어되어야 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32A22" w:rsidRDefault="00732A2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D34A9D" w:rsidRDefault="00D34A9D" w:rsidP="00D34A9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수비플레이어가 목표 생물을 방어할 수 있는 생물을 조종하고 있다면 방어자 지정단에 한 개 이상의 방어자를 배정해야 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02717" w:rsidRDefault="00502717" w:rsidP="00D34A9D">
      <w:pPr>
        <w:pStyle w:val="NoSpacing1"/>
        <w:rPr>
          <w:rFonts w:ascii="Times New Roman" w:hAnsi="Times New Roman"/>
          <w:sz w:val="20"/>
          <w:szCs w:val="20"/>
        </w:rPr>
      </w:pPr>
    </w:p>
    <w:p w:rsidR="005B47B2" w:rsidRDefault="00502717" w:rsidP="00D34A9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성좌 능력은 강제로 어느 생물이 목표 생물을 방어하도록 만들지 않습니다. 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02717" w:rsidRDefault="00502717" w:rsidP="00D34A9D">
      <w:pPr>
        <w:pStyle w:val="NoSpacing1"/>
        <w:rPr>
          <w:rFonts w:ascii="Times New Roman" w:hAnsi="Times New Roman"/>
          <w:sz w:val="20"/>
          <w:szCs w:val="20"/>
        </w:rPr>
      </w:pPr>
    </w:p>
    <w:p w:rsidR="00502717" w:rsidRDefault="00502717" w:rsidP="00D34A9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 턴에 방어당해야 하는 공격생물이 다수라면, 수비플레이어는 가능한 범위 내에서 각 생물에게 최소 한 개의 방어자를 지정해야 합니다. </w:t>
      </w:r>
      <w:r>
        <w:rPr>
          <w:rFonts w:ascii="Arial Unicode MS" w:hAnsi="Arial Unicode MS"/>
          <w:sz w:val="20"/>
        </w:rPr>
        <w:t>예를 들어, 이러한 두 개의 생물이 공격하고 두 개의 방어자를 배정할 수 있다면 그들은 같은 공격자를 방어하도록 배정될 수 없습니다.</w:t>
      </w:r>
    </w:p>
    <w:p w:rsidR="007B3B66" w:rsidRPr="007B3B66" w:rsidRDefault="0050271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힘으로 고삐를 채우다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{1}{R}{R}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힘으로 고삐를 채우다는 한 개를 초과하는 목표의 수만큼 발동하는 데 {2}{R}씩 비용이 더 든다.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원하는 수만큼 목표로 정한다. 턴종료까지 그 생물들의 조종권을 얻는다. </w:t>
      </w:r>
      <w:r>
        <w:rPr>
          <w:rFonts w:ascii="Arial Unicode MS" w:hAnsi="Arial Unicode MS"/>
          <w:sz w:val="20"/>
        </w:rPr>
        <w:t xml:space="preserve">그 생물들은 언탭되며 </w:t>
      </w:r>
      <w:r>
        <w:rPr>
          <w:rFonts w:ascii="Arial Unicode MS" w:hAnsi="Arial Unicode MS"/>
          <w:sz w:val="20"/>
        </w:rPr>
        <w:t>턴종료까지 신속 능력을 얻는다.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57E8D" w:rsidRDefault="00C57E8D" w:rsidP="00C57E8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자신이 이미 조종하고 있거나 언탭된 생물도 '힘으로 고삐를 채우다'의 목표로 정할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57E8D" w:rsidRDefault="00C57E8D" w:rsidP="00C57E8D">
      <w:pPr>
        <w:pStyle w:val="NoSpacing1"/>
        <w:rPr>
          <w:rFonts w:ascii="Times New Roman" w:hAnsi="Times New Roman"/>
          <w:sz w:val="20"/>
          <w:szCs w:val="20"/>
        </w:rPr>
      </w:pPr>
    </w:p>
    <w:p w:rsidR="00C57E8D" w:rsidRDefault="00C57E8D" w:rsidP="00C57E8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어떤 생물의 조종권을 얻었다고 해서, 그 생물에 부착된 마법진이나 부착된 장비까지 조종하는 것은 아닙니다.</w:t>
      </w:r>
    </w:p>
    <w:p w:rsidR="00C57E8D" w:rsidRPr="007B3B66" w:rsidRDefault="00C57E8D" w:rsidP="00C57E8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영웅의 재앙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{3}{G}{G}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히드라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0/0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영웅의 재앙은 +1/+1 카운터 네 개를 가진 채로 전장에 들어온다.</w:t>
      </w:r>
    </w:p>
    <w:p w:rsid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{2}{G}{G}: </w:t>
      </w:r>
      <w:r>
        <w:rPr>
          <w:rFonts w:ascii="Arial Unicode MS" w:hAnsi="Arial Unicode MS"/>
          <w:sz w:val="20"/>
        </w:rPr>
        <w:t>영웅의 재앙에 +1/+1 카운터를 X개 올려놓는다. X는 그 카드의 공격력이다.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57E8D" w:rsidRDefault="00C57E8D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5B47B2" w:rsidRDefault="00C57E8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X값은 능력이 해결되는 시점에 영웅의 재난의 공격력에 따라 결정됩니다. 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B47B2" w:rsidRDefault="005B47B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57E8D" w:rsidRDefault="005B47B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두 번째 능력이 해결될 때 영웅의 재난의 공격력이 0 이하일 경우 X의 값은 0으로 간주합니다.</w:t>
      </w:r>
    </w:p>
    <w:p w:rsidR="007B3B66" w:rsidRPr="007B3B66" w:rsidRDefault="00C57E8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필요의 시간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필요의 시간은 한 개를 초과하는 목표의 수만큼 발동하는 데 {1}{U}씩 비용이 더 듭니다.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원하는 수만큼 목표로 정한다. 그 생물들을 추방한다. </w:t>
      </w:r>
      <w:r>
        <w:rPr>
          <w:rFonts w:ascii="Arial Unicode MS" w:hAnsi="Arial Unicode MS"/>
          <w:sz w:val="20"/>
        </w:rPr>
        <w:t>이렇게 추방당한 생물 한 개마다, 그 조종자는 비행을 가진 4/4 청색 스핑크스 생물 토큰 한 개를 전장에 놓는다.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57E8D" w:rsidRDefault="00C57E8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커맨더 게임에서 필요의 시간으로 인해 커맨더가 추방당하는 대신 커맨드 영역에 들어가더라도 저주의 조종자는 스핑크스 토큰을 얻습니다.</w:t>
      </w:r>
    </w:p>
    <w:p w:rsidR="00C57E8D" w:rsidRPr="007B3B66" w:rsidRDefault="00C57E8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번식하는 히드라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{4}{G}{G}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히드라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7/7</w:t>
      </w:r>
    </w:p>
    <w:p w:rsidR="007B3B66" w:rsidRPr="007B3B66" w:rsidRDefault="006148C3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{X}{X}{G}: </w:t>
      </w:r>
      <w:r>
        <w:rPr>
          <w:rFonts w:ascii="Arial Unicode MS" w:hAnsi="Arial Unicode MS"/>
          <w:sz w:val="20"/>
        </w:rPr>
        <w:t xml:space="preserve">괴수화 X. </w:t>
      </w:r>
      <w:r>
        <w:rPr>
          <w:rFonts w:ascii="Arial Unicode MS" w:hAnsi="Arial Unicode MS"/>
          <w:i/>
          <w:sz w:val="20"/>
        </w:rPr>
        <w:t>(이 생물이 괴수화하지 않았다면, 이 생물에 +1/+1 카운터 X개를 올려놓는다. 이 생물은 괴수화한다.)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번식하는 히드라가 괴수화할 때, X/X 녹색 히드라 토큰 X개를 전장에 놓는다.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57E8D" w:rsidRDefault="00C57E8D" w:rsidP="00C57E8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번식하는 히드라의 마지막 능력에 나오는 각각의 X값은 괴수화 능력이 활성화되었을 때 선택된 X와 같습니다.</w:t>
      </w:r>
    </w:p>
    <w:p w:rsidR="007B3B66" w:rsidRDefault="00C57E8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57E8D" w:rsidRPr="007B3B66" w:rsidRDefault="00C57E8D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최면 세이렌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세이렌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권능 {5}{U}{U} </w:t>
      </w:r>
      <w:r>
        <w:rPr>
          <w:rFonts w:ascii="Arial Unicode MS" w:hAnsi="Arial Unicode MS"/>
          <w:i/>
          <w:sz w:val="20"/>
        </w:rPr>
        <w:t xml:space="preserve">(이 카드의 권능 비용을 지불하고 발동하면, 이 카드는 생물에 부여하는 마법진 주문이다. </w:t>
      </w:r>
      <w:r>
        <w:rPr>
          <w:rFonts w:ascii="Arial Unicode MS" w:hAnsi="Arial Unicode MS"/>
          <w:i/>
          <w:sz w:val="20"/>
        </w:rPr>
        <w:t>이 카드는 생물에 부착되지 않은 상태가 되면 다시 생물이 된다.)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부여된 생물을 조종한다.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+1/+1을 받고 비행을 가진다.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57E8D" w:rsidRDefault="00C57E8D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57E8D" w:rsidRDefault="00C57E8D" w:rsidP="00C57E8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어떤 생물의 조종권을 얻었다고 해서, 그 생물에 부착된 법진이나 장비까지 조종하는 것은 아닙니다.</w:t>
      </w:r>
    </w:p>
    <w:p w:rsidR="007B3B66" w:rsidRPr="007B3B66" w:rsidRDefault="00C57E8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징조 해석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점술 3을 한 후, 당신의 서고 맨 위의 카드를 공개한다. </w:t>
      </w:r>
      <w:r>
        <w:rPr>
          <w:rFonts w:ascii="Arial Unicode MS" w:hAnsi="Arial Unicode MS"/>
          <w:sz w:val="20"/>
        </w:rPr>
        <w:t xml:space="preserve">그 주문의 전환마나비용과 같은 수의 카드를 뽑는다. </w:t>
      </w:r>
      <w:r>
        <w:rPr>
          <w:rFonts w:ascii="Arial Unicode MS" w:hAnsi="Arial Unicode MS"/>
          <w:i/>
          <w:sz w:val="20"/>
        </w:rPr>
        <w:t>(점술 3을 하려면, 당신의 서고 맨 위의 카드 세 장을 본다. 당신은 그 카드들 중 원하는 만큼을 당신의 서고 맨 밑에 놓고 나머지를 당신의 서고 맨 위에 원하는 순서대로 놓을 수 있다.)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61B16" w:rsidRDefault="00161B1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57E8D" w:rsidRDefault="00161B1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당신이 대지 카드와 같은 전환마나비용이 0인 카드를 공개한다면 당신은 카드를 뽑지 않습니다. </w:t>
      </w:r>
      <w:r>
        <w:rPr>
          <w:rFonts w:ascii="Arial Unicode MS" w:hAnsi="Arial Unicode MS"/>
          <w:sz w:val="20"/>
        </w:rPr>
        <w:t xml:space="preserve">그렇지 않을 경우, 공개한 카드를 제일 먼저 뽑습니다. </w:t>
      </w:r>
    </w:p>
    <w:p w:rsidR="00C57E8D" w:rsidRPr="007B3B66" w:rsidRDefault="00C57E8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승리의 신 이로아스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부여마법 생물 — 신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7/4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무적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적백 신앙심이 7 미만인 한, 이로아스는 생물이 아니다.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생물들은 두 개 이상의 생물에게만 방어될 수 있다.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공격생물들이 입으려고 하는 모든 피해를 방지한다.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57E8D" w:rsidRDefault="00C57E8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이로아스의 마지막 능력은 전투피해뿐만 아닌 당신이 조종하는 공격하는 생물에 입힐 모든 피해를 방지합니다.</w:t>
      </w:r>
    </w:p>
    <w:p w:rsidR="00C57E8D" w:rsidRPr="007B3B66" w:rsidRDefault="00C57E8D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황금의 저주를 받은 왕 마카르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생물 — 인간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2/3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영감</w:t>
      </w:r>
      <w:r>
        <w:rPr>
          <w:rFonts w:ascii="Arial Unicode MS" w:hAnsi="Arial Unicode MS"/>
          <w:sz w:val="20"/>
        </w:rPr>
        <w:t xml:space="preserve"> — 황금의 저주를 받은 왕 마카르가 언탭될 때마다, 생물을 목표로 정한다. 당신은 그 생물을 추방할 수 있다. </w:t>
      </w:r>
      <w:r>
        <w:rPr>
          <w:rFonts w:ascii="Arial Unicode MS" w:hAnsi="Arial Unicode MS"/>
          <w:sz w:val="20"/>
        </w:rPr>
        <w:t xml:space="preserve">그렇게 하면, 이름이 금인 무색 마법물체 토큰 한 개를 전장에 놓는다. </w:t>
      </w:r>
      <w:r>
        <w:rPr>
          <w:rFonts w:ascii="Arial Unicode MS" w:hAnsi="Arial Unicode MS"/>
          <w:sz w:val="20"/>
        </w:rPr>
        <w:t xml:space="preserve">그 마법물체는 "이 마법물체를 희생한다: </w:t>
      </w:r>
      <w:r>
        <w:rPr>
          <w:rFonts w:ascii="Arial Unicode MS" w:hAnsi="Arial Unicode MS"/>
          <w:sz w:val="20"/>
        </w:rPr>
        <w:t>당신의 마나풀에 원하는 색의 마나 한 개를 담는다."라는 능력을 가진다.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46036E" w:rsidRDefault="0046036E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46036E" w:rsidRPr="007B3B66" w:rsidRDefault="0046036E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생물을 조종한 플레이어가 아닌, 마카르 왕의 능력이 격발할 때 그 카드를 조종한 플레이어가 마법물체 토큰을 조종합니다. </w:t>
      </w:r>
    </w:p>
    <w:p w:rsidR="007B3B66" w:rsidRPr="007B3B66" w:rsidRDefault="00C30E3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지식과 힘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점술을 할 때마다, 당신은 {2}를 지불할 수 있다. </w:t>
      </w:r>
      <w:r>
        <w:rPr>
          <w:rFonts w:ascii="Arial Unicode MS" w:hAnsi="Arial Unicode MS"/>
          <w:sz w:val="20"/>
        </w:rPr>
        <w:t>그렇게 하면, 생물 또는 플레이어를 목표로 정한다. 지식과 힘은 그 목표에게 피해 2점을 입힌다.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30E3C" w:rsidRDefault="00C30E3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지식과 힘의 능력은 당신이 보는 카드의 개수와 상관없이 점술을 할 때마다 한 번만 격발됩니다.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30E3C" w:rsidRDefault="00C30E3C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30E3C" w:rsidRDefault="00C30E3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능력이 격발되고 스택에 쌓일 때 능력의 목표를 선택합니다. </w:t>
      </w:r>
      <w:r>
        <w:rPr>
          <w:rFonts w:ascii="Arial Unicode MS" w:hAnsi="Arial Unicode MS"/>
          <w:sz w:val="20"/>
        </w:rPr>
        <w:t xml:space="preserve">그 능력이 해결될 때 {2}의 지불 여부를 결정합니다. </w:t>
      </w:r>
      <w:r>
        <w:rPr>
          <w:rFonts w:ascii="Arial Unicode MS" w:hAnsi="Arial Unicode MS"/>
          <w:sz w:val="20"/>
        </w:rPr>
        <w:t>당신이 점술을 할 때마다 한 번만 {2}를 지불할 수 있습니다.</w:t>
      </w:r>
    </w:p>
    <w:p w:rsidR="00C30E3C" w:rsidRDefault="00C30E3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30E3C" w:rsidRDefault="00C30E3C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지평선의 신 크루픽스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{3}{G}{U}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부여마법 생물 — 신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4/7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무적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녹청 신앙심이 7 미만인 한, 크루픽스는 생물이 아니다.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손은 크기 제한이 없다.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마나풀에 남아있는 마나가 비워지려고 하면, 그 마나는 대신에 무색 마나가 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30E3C" w:rsidRDefault="00C30E3C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30E3C" w:rsidRDefault="00C30E3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크루픽스가 전장에 있는 동안, 사용되지 않은 마나는 단과 단계가 끝날 때까지 당신의 마나풀에 무색으로 남아있습니다. </w:t>
      </w:r>
      <w:r>
        <w:rPr>
          <w:rFonts w:ascii="Arial Unicode MS" w:hAnsi="Arial Unicode MS"/>
          <w:sz w:val="20"/>
        </w:rPr>
        <w:t xml:space="preserve">즉 당신은 마나풀에 마나를 더하고 향후 단이나 단계, 또는 턴에서 사용할 수 있습니다. </w:t>
      </w:r>
      <w:r>
        <w:rPr>
          <w:rFonts w:ascii="Arial Unicode MS" w:hAnsi="Arial Unicode MS"/>
          <w:sz w:val="20"/>
        </w:rPr>
        <w:t>크루픽스가 전장을 떠나면, 떠날 때의 단이나 단계가 끝날 때까지 소멸되지 않은 마나를 사용할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30E3C" w:rsidRDefault="00C30E3C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30E3C" w:rsidRDefault="00C30E3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마나풀의 사용되지 않은 마나에 제한이 있거나 '영혼의 동굴'로 생성된 경우와 같이 따로 지불해야할 경우, 그 제한이나 관련된 주문들은 마나가 무색이 되어도 여전히 유효하거나 따로 지불해야 합니다.</w:t>
      </w:r>
    </w:p>
    <w:p w:rsidR="00C30E3C" w:rsidRPr="007B3B66" w:rsidRDefault="00C30E3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함대 출진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함대 출진은 한 개를 초과하는 목표의 수만큼 발동하는 데 {1}씩 비용이 더 든다.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생물을 원하는 수만큼 목표로 정한다. 턴종료까지, 그 생물들은 각각 '이 생물이 공격할 때마다, 1/1 백색 병사 생물 토큰 한 개를 탭되어서 공격하고 있는 채로 전장에 놓는다'를 얻는다.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30E3C" w:rsidRDefault="00C30E3C" w:rsidP="00C30E3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토큰을 전장에 놓을 때 그 토큰이 어느 플레이어 또는 플레인즈워커를 공격할지 선언합니다. </w:t>
      </w:r>
      <w:r>
        <w:rPr>
          <w:rFonts w:ascii="Arial Unicode MS" w:hAnsi="Arial Unicode MS"/>
          <w:sz w:val="20"/>
        </w:rPr>
        <w:t>토큰이 반드시 원래 생물과 같은 대상을 공격할 필요는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621D8" w:rsidRDefault="000621D8" w:rsidP="00C30E3C">
      <w:pPr>
        <w:pStyle w:val="NoSpacing1"/>
        <w:rPr>
          <w:rFonts w:ascii="Times New Roman" w:hAnsi="Times New Roman"/>
          <w:sz w:val="20"/>
          <w:szCs w:val="20"/>
        </w:rPr>
      </w:pPr>
    </w:p>
    <w:p w:rsidR="00C30E3C" w:rsidRDefault="000621D8" w:rsidP="00C30E3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토큰은 공격할 수 있지만, 생물이 공격할 때 격발되는 능력 등의 목적으로 공격 생물로 선언되지 않습니다.</w:t>
      </w:r>
    </w:p>
    <w:p w:rsidR="000621D8" w:rsidRPr="007B3B66" w:rsidRDefault="000621D8" w:rsidP="00C30E3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번개 왕관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번개 왕관이 전장에 들어올 때, 생물 또는 플레이어를 목표로 정한다. 번개 왕관은 그 목표에게 피해 2점을 입힌다.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+2/+2를 받는다.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만약 번개 왕관이 해결될 때 해당 생물이 유효한 목표가 아닌 경우 '번개 왕관'은 무효화되고 아무 효과도 발생하지 않습니다. </w:t>
      </w:r>
      <w:r>
        <w:rPr>
          <w:rFonts w:ascii="Arial Unicode MS" w:hAnsi="Arial Unicode MS"/>
          <w:sz w:val="20"/>
        </w:rPr>
        <w:t>그 주문의 격발능력은 격발되지 않습니다.</w:t>
      </w:r>
    </w:p>
    <w:p w:rsidR="000621D8" w:rsidRPr="007B3B66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뿜어지는 용암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뿜어지는 용암은 그 생물에 피해 2점을 입힌다. </w:t>
      </w:r>
      <w:r>
        <w:rPr>
          <w:rFonts w:ascii="Arial Unicode MS" w:hAnsi="Arial Unicode MS"/>
          <w:sz w:val="20"/>
        </w:rPr>
        <w:t>그 생물이 이 턴에 죽게 된다면, 대신 추방한다.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만약 목표 생물이 치명피해뿐만 아니라 어떤 이유로든 이번 턴에 죽을 경우, 두 번째 문장이 목표 생물을 추방합니다. </w:t>
      </w:r>
      <w:r>
        <w:rPr>
          <w:rFonts w:ascii="Arial Unicode MS" w:hAnsi="Arial Unicode MS"/>
          <w:sz w:val="20"/>
        </w:rPr>
        <w:t>용암 분사가 방지 효과로 인해 피해를 입히지 않거나 용암 분사가 돌림 효과로 다른 생물에게 피해를 입히더라도, 이것은 목표 생물에 적용됩니다.</w:t>
      </w:r>
    </w:p>
    <w:p w:rsidR="000621D8" w:rsidRPr="007B3B66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모기스의 투견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사냥개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2/2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권능 {2}{R} </w:t>
      </w:r>
      <w:r>
        <w:rPr>
          <w:rFonts w:ascii="Arial Unicode MS" w:hAnsi="Arial Unicode MS"/>
          <w:i/>
          <w:sz w:val="20"/>
        </w:rPr>
        <w:t xml:space="preserve">(이 카드의 권능 비용을 지불하고 발동하면, 이 카드는 생물에 부여하는 마법진 주문이다. </w:t>
      </w:r>
      <w:r>
        <w:rPr>
          <w:rFonts w:ascii="Arial Unicode MS" w:hAnsi="Arial Unicode MS"/>
          <w:i/>
          <w:sz w:val="20"/>
        </w:rPr>
        <w:t>이 카드는 생물에 부착되지 않은 상태가 되면 다시 생물이 된다.)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모기스의 투견은 가능하면 매 턴마다 공격한다.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+2/+2를 받고 가능하면 매 턴마다 공격한다.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0621D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모기스의 싸움개나 모기스의 싸움개가 부여하는 생물의 조종자는 공격할 플레이어 또는 플레인즈워커를 골라야 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374F3B" w:rsidRDefault="00374F3B" w:rsidP="000621D8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0621D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플레이어의 공격자 지정단에 모기스의 싸움개가 탭되어 있거나, 공격할 수 없게 만드는 주문이나 능력의 영향을 받거나, 조종자의 턴 시작부터 지속적으로 그 플레이어의 조종하에 있지 않았고 신속 능력이 없다면 모기스의 싸움개는 공격할 수 없습니다. </w:t>
      </w:r>
      <w:r>
        <w:rPr>
          <w:rFonts w:ascii="Arial Unicode MS" w:hAnsi="Arial Unicode MS"/>
          <w:sz w:val="20"/>
        </w:rPr>
        <w:t>생물이 공격하는 것에 대해 따로 비용을 지불해야 하는 경우, 그 조종자 의무적으로 그 비용을 지불할 필요가 없으므로 그 생물은 공격하지 않을 수 있습니다.</w:t>
      </w:r>
    </w:p>
    <w:p w:rsidR="000621D8" w:rsidRPr="007B3B66" w:rsidRDefault="000621D8" w:rsidP="000621D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필멸자의 끈기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자신이 조종하는 생물에게 부여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+1/+1을 받는다.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부여된 생물이 플레이어에게 전투피해를 입힐 때마다, 당신은 필멸자의 끈기를 희생할 수 있다. </w:t>
      </w:r>
      <w:r>
        <w:rPr>
          <w:rFonts w:ascii="Arial Unicode MS" w:hAnsi="Arial Unicode MS"/>
          <w:sz w:val="20"/>
        </w:rPr>
        <w:t>그렇게 하면, 부여마법을 목표로 정한다. 그 부여마법을 파괴한다.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0621D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 격발능력이 해결될 때 필멸자의 끈기의 희생 여부를 결정합니다. </w:t>
      </w:r>
      <w:r>
        <w:rPr>
          <w:rFonts w:ascii="Arial Unicode MS" w:hAnsi="Arial Unicode MS"/>
          <w:sz w:val="20"/>
        </w:rPr>
        <w:t>그때 전장에 없다면, 당신은 그 주문을 희생하거나 목표 부여마법을 파괴할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621D8" w:rsidRDefault="000621D8" w:rsidP="000621D8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0621D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다른 플레이어가 부여된 생물의 조종권을 얻을 경우, 필멸자의 끈기는 소유자의 무덤으로 이동합니다.</w:t>
      </w:r>
    </w:p>
    <w:p w:rsidR="000621D8" w:rsidRPr="007B3B66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네시안 숲 금렵구 관리자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{3}{G}{G}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야수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4/5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네시안 숲 금렵구 관리자가 전장에 들어올 때, 당신의 서고 맨 위의 카드 X장을 본다. X는 당신이 조종하는 숲의 수이다. </w:t>
      </w:r>
      <w:r>
        <w:rPr>
          <w:rFonts w:ascii="Arial Unicode MS" w:hAnsi="Arial Unicode MS"/>
          <w:sz w:val="20"/>
        </w:rPr>
        <w:t xml:space="preserve">당신은 그중에서 생물 카드 한 장을 공개하고 당신의 손으로 가져갈 수 있다. </w:t>
      </w:r>
      <w:r>
        <w:rPr>
          <w:rFonts w:ascii="Arial Unicode MS" w:hAnsi="Arial Unicode MS"/>
          <w:sz w:val="20"/>
        </w:rPr>
        <w:t>나머지 카드들은 당신이 원하는 순서로 당신의 서고 맨 밑에 놓는다.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X값은 능력이 해결될 때 계산됩니다.</w:t>
      </w:r>
    </w:p>
    <w:p w:rsidR="000621D8" w:rsidRPr="007B3B66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악몽 같은 최후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생물을 목표로 정한다. 그 생물은 턴 종료까지 -X/-X를 받는다. X는 당신의 손에 있는 카드 수이다.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X값은 능력이 해결될 때 계산됩니다. </w:t>
      </w:r>
      <w:r>
        <w:rPr>
          <w:rFonts w:ascii="Arial Unicode MS" w:hAnsi="Arial Unicode MS"/>
          <w:sz w:val="20"/>
        </w:rPr>
        <w:t>이후 그 턴 중에 당신 손의 카드 수가 변해도 이 카드가 주는 효과는 변하지 않습니다.</w:t>
      </w:r>
    </w:p>
    <w:p w:rsidR="000621D8" w:rsidRPr="007B3B66" w:rsidRDefault="000621D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닉스 주입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부여된 생물은 부여마법인 한 +2/+2를 얻는다. </w:t>
      </w:r>
      <w:r>
        <w:rPr>
          <w:rFonts w:ascii="Arial Unicode MS" w:hAnsi="Arial Unicode MS"/>
          <w:sz w:val="20"/>
        </w:rPr>
        <w:t>아니라면, -2/-2를 얻는다.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21D8" w:rsidRDefault="000621D8" w:rsidP="000621D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닉스 주입은 계속해서 자신이 부여하는 생물이 부여마법인지 아닌지 확인합니다. </w:t>
      </w:r>
      <w:r>
        <w:rPr>
          <w:rFonts w:ascii="Arial Unicode MS" w:hAnsi="Arial Unicode MS"/>
          <w:sz w:val="20"/>
        </w:rPr>
        <w:t>만약 부여마법이 아닌 생물이 부여마법이 되거나, 부여마법인 생물이 부여마법이 아니게 되면 효과가 변경됩니다.</w:t>
      </w:r>
    </w:p>
    <w:p w:rsidR="000621D8" w:rsidRDefault="000621D8" w:rsidP="000621D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621D8" w:rsidRDefault="000621D8" w:rsidP="000621D8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숨막히는 광선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그 생물의 조종자가 {3}을 지불하지 않는 한 공격하거나 방어할 수 없다.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생물의 활성화능력은 활성화하는 데 {3}이 더 든다.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2B322C" w:rsidRDefault="002B322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부여된 생물의 조종자는 가능할 경우 공격이나 방어를 해야만 하더라도, 그렇게 하지 않을 수 있습니다. </w:t>
      </w:r>
      <w:r>
        <w:rPr>
          <w:rFonts w:ascii="Arial Unicode MS" w:hAnsi="Arial Unicode MS"/>
          <w:sz w:val="20"/>
        </w:rPr>
        <w:t>플레이어는 공격을 위해서 강제로 비용을 지불할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04188" w:rsidRDefault="00904188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04188" w:rsidRDefault="00904188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활성화능력은 "비용: 효과"의 형태로 표기되어 </w:t>
      </w:r>
      <w:r>
        <w:rPr>
          <w:rFonts w:ascii="Arial Unicode MS" w:hAnsi="Arial Unicode MS"/>
          <w:sz w:val="20"/>
        </w:rPr>
        <w:t xml:space="preserve">있습니다. </w:t>
      </w:r>
      <w:r>
        <w:rPr>
          <w:rFonts w:ascii="Arial Unicode MS" w:hAnsi="Arial Unicode MS"/>
          <w:sz w:val="20"/>
        </w:rPr>
        <w:t>콜론(쌍점)으로 구분된 비용과 효과가 없는 능력은 영향을 받지 않습니다.</w:t>
      </w:r>
    </w:p>
    <w:p w:rsidR="007B3B66" w:rsidRDefault="002B322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B322C" w:rsidRPr="007B3B66" w:rsidRDefault="002B322C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변이하는 돌진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변이하는 돌진은 한 개를 초과하는 목표의 수만큼 발동하는 데 {1}{U}씩 비용이 더 든다.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전장에 있는 생물 하나를 선택한다. </w:t>
      </w:r>
      <w:r>
        <w:rPr>
          <w:rFonts w:ascii="Arial Unicode MS" w:hAnsi="Arial Unicode MS"/>
          <w:sz w:val="20"/>
        </w:rPr>
        <w:t>당신이 조종하는 생물을 원하는 수만큼 목표로 정한다. 그 생물들은 턴종료까지 선택한 생물의 복사본이 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B322C" w:rsidRDefault="002B322C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2B322C" w:rsidRDefault="002B322C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복사된 생물은 변이하는 돌진의 목표가 되지 않습니다. </w:t>
      </w:r>
      <w:r>
        <w:rPr>
          <w:rFonts w:ascii="Arial Unicode MS" w:hAnsi="Arial Unicode MS"/>
          <w:sz w:val="20"/>
        </w:rPr>
        <w:t xml:space="preserve">해당 주문이 해결될 때 복사할 생물을 선택합니다. </w:t>
      </w:r>
      <w:r>
        <w:rPr>
          <w:rFonts w:ascii="Arial Unicode MS" w:hAnsi="Arial Unicode MS"/>
          <w:sz w:val="20"/>
        </w:rPr>
        <w:t xml:space="preserve">이미 목표로 정한 생물 중 하나를 선택할 수도 있습니다. </w:t>
      </w:r>
      <w:r>
        <w:rPr>
          <w:rFonts w:ascii="Arial Unicode MS" w:hAnsi="Arial Unicode MS"/>
          <w:sz w:val="20"/>
        </w:rPr>
        <w:t>이 방법으로 생물은 자신의 복사본이 될 수 있지만, 눈에 띄는 효과는 거의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95939" w:rsidRDefault="00895939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895939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목표 생물은 선택된 생물의 텍스트와 적용된 모든 복사 효과를 복사합니다. </w:t>
      </w:r>
      <w:r>
        <w:rPr>
          <w:rFonts w:ascii="Arial Unicode MS" w:hAnsi="Arial Unicode MS"/>
          <w:sz w:val="20"/>
        </w:rPr>
        <w:t>그 생물에 올려진 카운터나 생물의 공격력, 방어력, 색 등을 바꾸는 효과는 복사하지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95939" w:rsidRDefault="00895939" w:rsidP="00895939">
      <w:pPr>
        <w:pStyle w:val="NoSpacing1"/>
        <w:rPr>
          <w:rFonts w:ascii="Times New Roman" w:hAnsi="Times New Roman"/>
          <w:sz w:val="20"/>
          <w:szCs w:val="20"/>
        </w:rPr>
      </w:pPr>
    </w:p>
    <w:p w:rsidR="00895939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이미 다른 생물을 복사하려는 생물을 선택하여 복사할 경우, 선택한 생물이 복사하려는 생물이 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95939" w:rsidRDefault="00895939" w:rsidP="00895939">
      <w:pPr>
        <w:pStyle w:val="NoSpacing1"/>
        <w:rPr>
          <w:rFonts w:ascii="Times New Roman" w:hAnsi="Times New Roman"/>
          <w:sz w:val="20"/>
          <w:szCs w:val="20"/>
        </w:rPr>
      </w:pPr>
    </w:p>
    <w:p w:rsidR="00895939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 효과로 인해 목표가 생물이 아니게 될 수도 있습니다. </w:t>
      </w:r>
      <w:r>
        <w:rPr>
          <w:rFonts w:ascii="Arial Unicode MS" w:hAnsi="Arial Unicode MS"/>
          <w:sz w:val="20"/>
        </w:rPr>
        <w:t xml:space="preserve">예를 들어, 생물이 된 대지를 복사할 경우, 그 대지를 생물로 변화시킨 효과는 복사되지 않습니다. </w:t>
      </w:r>
      <w:r>
        <w:rPr>
          <w:rFonts w:ascii="Arial Unicode MS" w:hAnsi="Arial Unicode MS"/>
          <w:sz w:val="20"/>
        </w:rPr>
        <w:t>그 목표는 생물이 아닌 대지가 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95939" w:rsidRDefault="00895939" w:rsidP="00895939">
      <w:pPr>
        <w:pStyle w:val="NoSpacing1"/>
        <w:rPr>
          <w:rFonts w:ascii="Times New Roman" w:hAnsi="Times New Roman"/>
          <w:sz w:val="20"/>
          <w:szCs w:val="20"/>
        </w:rPr>
      </w:pPr>
    </w:p>
    <w:p w:rsidR="00895939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목표 생물에 이미 적용되었던 효과는 그대로 유지됩니다. </w:t>
      </w:r>
      <w:r>
        <w:rPr>
          <w:rFonts w:ascii="Arial Unicode MS" w:hAnsi="Arial Unicode MS"/>
          <w:sz w:val="20"/>
        </w:rPr>
        <w:t>예를 들어, 이 턴에서 '거대화'를 통해 +3/+3을 받았던 생물이 '변이하는 돌진'을 통해 2/3 생물인 '고민하는 미노타우로스'의 복사본이 된다면, 그 생물은 5/6 고민하는 미노타우로스가 됩니다.</w:t>
      </w:r>
    </w:p>
    <w:p w:rsidR="00895939" w:rsidRPr="007B3B66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예언하는 화염술사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{1}{R}{R}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주술사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1/3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이단공격, 돌진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예언하는 화염술사가 플레이어에게 전투피해를 입힐 때마다, 당신의 서고 맨 위의 카드 한 장을 추방한다. </w:t>
      </w:r>
      <w:r>
        <w:rPr>
          <w:rFonts w:ascii="Arial Unicode MS" w:hAnsi="Arial Unicode MS"/>
          <w:sz w:val="20"/>
        </w:rPr>
        <w:t>당신은 이 턴에 그 카드를 플레이할 수 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04188" w:rsidRDefault="00904188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예언하는 화염술사가 방어가 되지 않는 상태 등의 이유로 한 턴에서 플레이어에게 여러 번의 피해를 입힌다면 격발능력은 매번 격발합니다.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04188" w:rsidRDefault="00904188" w:rsidP="00895939">
      <w:pPr>
        <w:pStyle w:val="NoSpacing1"/>
        <w:rPr>
          <w:rFonts w:ascii="Times New Roman" w:hAnsi="Times New Roman"/>
          <w:sz w:val="20"/>
          <w:szCs w:val="20"/>
        </w:rPr>
      </w:pPr>
    </w:p>
    <w:p w:rsidR="00895939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카드는 앞면이 보이게 추방합니다. </w:t>
      </w:r>
      <w:r>
        <w:rPr>
          <w:rFonts w:ascii="Arial Unicode MS" w:hAnsi="Arial Unicode MS"/>
          <w:sz w:val="20"/>
        </w:rPr>
        <w:t xml:space="preserve">해당 카드는 보통 카드와 다를 바 없이 플레이합니다. </w:t>
      </w:r>
      <w:r>
        <w:rPr>
          <w:rFonts w:ascii="Arial Unicode MS" w:hAnsi="Arial Unicode MS"/>
          <w:sz w:val="20"/>
        </w:rPr>
        <w:t xml:space="preserve">해당 카드의 비용을 지불하고 모든 발동 시기 제한에 따라야 합니다. </w:t>
      </w:r>
      <w:r>
        <w:rPr>
          <w:rFonts w:ascii="Arial Unicode MS" w:hAnsi="Arial Unicode MS"/>
          <w:sz w:val="20"/>
        </w:rPr>
        <w:t>예를 들어, 생물 카드는 여전히 스택이 비어 있고 당신의 본단계일 때만 발동할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95939" w:rsidRDefault="00895939" w:rsidP="00895939">
      <w:pPr>
        <w:pStyle w:val="NoSpacing1"/>
        <w:rPr>
          <w:rFonts w:ascii="Times New Roman" w:hAnsi="Times New Roman"/>
          <w:sz w:val="20"/>
          <w:szCs w:val="20"/>
        </w:rPr>
      </w:pPr>
    </w:p>
    <w:p w:rsidR="00895939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대지를 추방할 경우, 그 턴에 대지를 플레이하지 않았다면 해당 대지를 플레이할 수 있습니다. </w:t>
      </w:r>
      <w:r>
        <w:rPr>
          <w:rFonts w:ascii="Arial Unicode MS" w:hAnsi="Arial Unicode MS"/>
          <w:sz w:val="20"/>
        </w:rPr>
        <w:t>이것은 보통의 경우 해당 턴에 이미 대지를 플레이하지 않았다면 추방된 대지를 플레이할 수 있습니다.</w:t>
      </w:r>
    </w:p>
    <w:p w:rsidR="00895939" w:rsidRPr="007B3B66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채석장 거인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{5}{W}{W}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거인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5/6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채석장 거인이 전장에 들어올 때, 생물을 목표로 정한다. 그 생물을 소유자의 서고 맨 위에서 X장째의 카드 아래에 놓는다. X는 당신이 조종하는 들의 수와 같다.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895939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채석장 거인의 능력은 필수입니다. </w:t>
      </w:r>
      <w:r>
        <w:rPr>
          <w:rFonts w:ascii="Arial Unicode MS" w:hAnsi="Arial Unicode MS"/>
          <w:sz w:val="20"/>
        </w:rPr>
        <w:t>능력이 격발할 때 당신이 생물들만 조종하고 있다면, 채석장 거인을 포함해 조종하는 생물 중 목표를 선택해야 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95939" w:rsidRDefault="00895939" w:rsidP="00895939">
      <w:pPr>
        <w:pStyle w:val="NoSpacing1"/>
        <w:rPr>
          <w:rFonts w:ascii="Times New Roman" w:hAnsi="Times New Roman"/>
          <w:sz w:val="20"/>
          <w:szCs w:val="20"/>
        </w:rPr>
      </w:pPr>
    </w:p>
    <w:p w:rsidR="00895939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X값은 능력이 해결될 때 계산됩니다. </w:t>
      </w:r>
      <w:r>
        <w:rPr>
          <w:rFonts w:ascii="Arial Unicode MS" w:hAnsi="Arial Unicode MS"/>
          <w:sz w:val="20"/>
        </w:rPr>
        <w:t>그때 조종하는 들이 없다면, 그 생물을 서고 맨 위에 놓습니다.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95939" w:rsidRDefault="00895939" w:rsidP="00895939">
      <w:pPr>
        <w:pStyle w:val="NoSpacing1"/>
        <w:rPr>
          <w:rFonts w:ascii="Times New Roman" w:hAnsi="Times New Roman"/>
          <w:sz w:val="20"/>
          <w:szCs w:val="20"/>
        </w:rPr>
      </w:pPr>
    </w:p>
    <w:p w:rsidR="00895939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플레이어의 서고에 있는 카드가 X보다 적을 경우, 생물을 서고 맨 밑에 놓습니다.</w:t>
      </w:r>
    </w:p>
    <w:p w:rsidR="00895939" w:rsidRPr="007B3B66" w:rsidRDefault="00895939" w:rsidP="0089593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유명한 방직공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주술사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:rsid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{1}{G}, 유명한 방직공을 희생한다: </w:t>
      </w:r>
      <w:r>
        <w:rPr>
          <w:rFonts w:ascii="Arial Unicode MS" w:hAnsi="Arial Unicode MS"/>
          <w:sz w:val="20"/>
        </w:rPr>
        <w:t xml:space="preserve">대공을 가진 1/3 녹색 거미 부여마법 생물 토큰 한 개를 전장에 놓는다. </w:t>
      </w:r>
      <w:r>
        <w:rPr>
          <w:rFonts w:ascii="Arial Unicode MS" w:hAnsi="Arial Unicode MS"/>
          <w:i/>
          <w:sz w:val="20"/>
        </w:rPr>
        <w:t>(그 생물은 비행을 가진 생물을 방어할 수 있다.)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C17B1" w:rsidRDefault="00CC17B1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C17B1" w:rsidRPr="007B3B66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유명한 방직공이 공격이나 방어 중이고 전투피해가 지정되거나 가해지기 전에 당신이 그 주문의 능력을 활성화한다면 그 주문은 전투피해를 입히지 않습니다. </w:t>
      </w:r>
      <w:r>
        <w:rPr>
          <w:rFonts w:ascii="Arial Unicode MS" w:hAnsi="Arial Unicode MS"/>
          <w:sz w:val="20"/>
        </w:rPr>
        <w:t xml:space="preserve">생물을 방어하고 있었다면, 그 생물은 계속 방어를 받습니다. </w:t>
      </w:r>
      <w:r>
        <w:rPr>
          <w:rFonts w:ascii="Arial Unicode MS" w:hAnsi="Arial Unicode MS"/>
          <w:sz w:val="20"/>
        </w:rPr>
        <w:t>전투피해단 전에 능력을 활성화하지 않는다면, 나중에 능력을 활성화하기 위해서 전투에서 생존해야 합니다.</w:t>
      </w:r>
    </w:p>
    <w:p w:rsidR="007B3B66" w:rsidRPr="007B3B66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부활의 선율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하나 또는 둘 다를 선택한다 — 당신의 무덤에 있는 생물 카드를 목표로 정한다. 그 카드를 당신의 손으로 되돌린다; 그리고/또는 당신의 무덤에 있는 부여마법 카드를 목표로 정한다. 그 카드를 당신의 손으로 되돌린다.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C17B1" w:rsidRDefault="00CC17B1" w:rsidP="00CC17B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주문을 발동할 때 모드를 선택합니다. 두 가지 모드 모두 선택할 수도 있습니다. </w:t>
      </w:r>
      <w:r>
        <w:rPr>
          <w:rFonts w:ascii="Arial Unicode MS" w:hAnsi="Arial Unicode MS"/>
          <w:sz w:val="20"/>
        </w:rPr>
        <w:t>주문이 스택에 쌓이면 선택한 모드를 변경할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C17B1" w:rsidRDefault="00CC17B1" w:rsidP="00CC17B1">
      <w:pPr>
        <w:pStyle w:val="NoSpacing1"/>
        <w:rPr>
          <w:rFonts w:ascii="Times New Roman" w:hAnsi="Times New Roman"/>
          <w:sz w:val="20"/>
          <w:szCs w:val="20"/>
        </w:rPr>
      </w:pPr>
    </w:p>
    <w:p w:rsidR="00CC17B1" w:rsidRDefault="00CC17B1" w:rsidP="00CC17B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두 가지 모드 모두 선택하고 저승 안내가 해결되려고 할 때 유효한 목표가 한 개라도 있다면, 그 카드만 당신의 손으로 되돌립니다.</w:t>
      </w:r>
    </w:p>
    <w:p w:rsidR="00CC17B1" w:rsidRPr="007B3B66" w:rsidRDefault="00CC17B1" w:rsidP="00CC17B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역조 키메라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—키메라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3/4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유지단 시작에, 당신이 조종하는 부여마법 한 개를 소유자의 손으로 되돌린다.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C17B1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역조 키메라의 능력이 해결될 때 자신이 조종하는 유일한 부여마법이 역조 키메라라면, 역조 키메라를 무조건 소유자의 손으로 되돌립니다.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C17B1" w:rsidRDefault="00CC17B1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C17B1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역조 키메라의 능력이 해결되려고 할 때 역조 키메라가 더 이상 부여마법이 아닌 상태 등의 이유로 당신이 더 이상 부여마법을 조종하고 있지 않다면, 아무 일도 일어나지 않습니다.</w:t>
      </w:r>
    </w:p>
    <w:p w:rsidR="00CC17B1" w:rsidRPr="007B3B66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되살아난 자들의 의식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무덤에 있는 생물 카드를 목표로 정한다. 그 카드를 추방한다. </w:t>
      </w:r>
      <w:r>
        <w:rPr>
          <w:rFonts w:ascii="Arial Unicode MS" w:hAnsi="Arial Unicode MS"/>
          <w:sz w:val="20"/>
        </w:rPr>
        <w:t xml:space="preserve">흑색 좀비 생물 토큰 한 개를 전장에 놓는다. </w:t>
      </w:r>
      <w:r>
        <w:rPr>
          <w:rFonts w:ascii="Arial Unicode MS" w:hAnsi="Arial Unicode MS"/>
          <w:sz w:val="20"/>
        </w:rPr>
        <w:t>토큰의 공격력은 추방한 카드의 공격력과 같고 방어력은 추방한 카드의 방어력과 같다.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C17B1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되살아난 자들의 의식에 대응해서 생물 카드가 무덤을 떠날 경우, 되살아난 자들의 의식은 무효화되고 아무 효과도 발생하지 않습니다. </w:t>
      </w:r>
      <w:r>
        <w:rPr>
          <w:rFonts w:ascii="Arial Unicode MS" w:hAnsi="Arial Unicode MS"/>
          <w:sz w:val="20"/>
        </w:rPr>
        <w:t>따라서 좀비 토큰도 얻을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CC17B1" w:rsidRDefault="00CC17B1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C17B1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좀비 토큰의 공격력과 방어력을 가늠하기 위해 생물이 마지막에 무덤에 있었을 때의 공격력과 방어력을 사용합니다.</w:t>
      </w:r>
    </w:p>
    <w:p w:rsidR="00CC17B1" w:rsidRPr="007B3B66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시간의 현자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마법사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영웅</w:t>
      </w:r>
      <w:r>
        <w:rPr>
          <w:rFonts w:ascii="Arial Unicode MS" w:hAnsi="Arial Unicode MS"/>
          <w:sz w:val="20"/>
        </w:rPr>
        <w:t xml:space="preserve"> — 당신이 시간의 현자를 목표로 주문을 발동할 때마다, 시간의 현자에 +1/+1 카운터 한 개를 올려놓는다.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시간의 현자에 올려진 +1/+1 카운터를 모두 제거한다. </w:t>
      </w:r>
      <w:r>
        <w:rPr>
          <w:rFonts w:ascii="Arial Unicode MS" w:hAnsi="Arial Unicode MS"/>
          <w:sz w:val="20"/>
        </w:rPr>
        <w:t>이렇게 제거된 카운터 5개마다, 이번 턴 이후에 추가로 한 턴을 얻는다.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CC17B1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 능력을 활성화하기 위해서는 시간에 현자에 올려진 카운터의 수가 다섯의 배수가 아니어도 모든 +1/+1 카운터를 제거해야 합니다. </w:t>
      </w:r>
      <w:r>
        <w:rPr>
          <w:rFonts w:ascii="Arial Unicode MS" w:hAnsi="Arial Unicode MS"/>
          <w:sz w:val="20"/>
        </w:rPr>
        <w:t xml:space="preserve">예를 들어, 이 능력을 활성화하기 위해서 카운터 12개를 제거하면 두 번의 추가 턴을 얻습니다. </w:t>
      </w:r>
      <w:r>
        <w:rPr>
          <w:rFonts w:ascii="Arial Unicode MS" w:hAnsi="Arial Unicode MS"/>
          <w:sz w:val="20"/>
        </w:rPr>
        <w:t>카운터 3개를 제거하면 추가 턴을 받지 않습니다.</w:t>
      </w:r>
    </w:p>
    <w:p w:rsidR="00CC17B1" w:rsidRPr="007B3B66" w:rsidRDefault="00CC17B1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함대의 재앙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{5}{U}{U}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크라켄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6/6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함대의 재앙이 전장에 들어올 때, 당신의 상대들이 조종하는 방어력이 X 이하인 생물들을 각각 소유자의 손으로 되돌린다. X는 당신이 조종하는 섬의 수이다.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444D2" w:rsidRDefault="009444D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X값은 능력이 해결될 때 계산됩니다.</w:t>
      </w:r>
    </w:p>
    <w:p w:rsidR="009444D2" w:rsidRPr="007B3B66" w:rsidRDefault="009444D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세테사식 전술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세테사식 전술은 한 개를 초과하는 목표의 수만큼 {G}씩 비용이 더 든다.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원하는 수만큼 목표로 정한다. 턴종료까지, 그 생물들은 각각 +1/+1 을 받고 "{T}: </w:t>
      </w:r>
      <w:r>
        <w:rPr>
          <w:rFonts w:ascii="Arial Unicode MS" w:hAnsi="Arial Unicode MS"/>
          <w:sz w:val="20"/>
        </w:rPr>
        <w:t>다른 생물을 목표로 정한다. 이 생물은 그 생물과 서로 싸운다."를 얻는다.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444D2" w:rsidRDefault="009444D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444D2" w:rsidRPr="007B3B66" w:rsidRDefault="009444D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두 생물이 싸울 때 각 생물은 서로에게 각자의 공격력만큼 피해를 입힙니다. </w:t>
      </w:r>
      <w:r>
        <w:rPr>
          <w:rFonts w:ascii="Arial Unicode MS" w:hAnsi="Arial Unicode MS"/>
          <w:sz w:val="20"/>
        </w:rPr>
        <w:t>능력이 싸우라고 할 때 두 생물 중 한 개가 전장에 없으면 아무런 피해도 입히지 않습니다.</w:t>
      </w:r>
    </w:p>
    <w:p w:rsidR="007B3B66" w:rsidRPr="007B3B66" w:rsidRDefault="009444D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눈먼 싸움꾼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생물 — 인간 전사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3/2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권능 {4}{W} </w:t>
      </w:r>
      <w:r>
        <w:rPr>
          <w:rFonts w:ascii="Arial Unicode MS" w:hAnsi="Arial Unicode MS"/>
          <w:i/>
          <w:sz w:val="20"/>
        </w:rPr>
        <w:t xml:space="preserve">(이 카드의 권능 비용을 지불하고 발동하면, 이 카드는 생물에 부여하는 마법진 주문이다. </w:t>
      </w:r>
      <w:r>
        <w:rPr>
          <w:rFonts w:ascii="Arial Unicode MS" w:hAnsi="Arial Unicode MS"/>
          <w:i/>
          <w:sz w:val="20"/>
        </w:rPr>
        <w:t>이 카드는 생물에 부착되지 않은 상태가 되면 다시 생물이 된다.)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눈먼 싸움꾼은 혼자 공격할 수 없다.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+3/+2을 받으며 혼자서 공격할 수 없다.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444D2" w:rsidRDefault="009444D2" w:rsidP="009444D2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눈먼 싸움꾼이나 눈먼 싸움꾼이 부여한 생물은 다른 생물이 공격자로 선언될 때만 공격자로 동시에 선언할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444D2" w:rsidRDefault="009444D2" w:rsidP="009444D2">
      <w:pPr>
        <w:pStyle w:val="NoSpacing1"/>
        <w:rPr>
          <w:rFonts w:ascii="Times New Roman" w:hAnsi="Times New Roman"/>
          <w:sz w:val="20"/>
          <w:szCs w:val="20"/>
        </w:rPr>
      </w:pPr>
    </w:p>
    <w:p w:rsidR="009444D2" w:rsidRDefault="009444D2" w:rsidP="009444D2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한 개 이상의 혼자서 공격할 수 없는 생물을 조종한다면, 다른 생물이 공격하지 않아도 둘 다 함께 공격할 수 있습니다. </w:t>
      </w:r>
    </w:p>
    <w:p w:rsidR="009444D2" w:rsidRDefault="00933EE4" w:rsidP="00933EE4">
      <w:pPr>
        <w:pStyle w:val="NoSpacing1"/>
        <w:rPr>
          <w:rFonts w:ascii="Arial Unicode MS" w:hAnsi="Arial Unicode MS"/>
          <w:sz w:val="20"/>
          <w:szCs w:val="20"/>
        </w:rPr>
      </w:pPr>
      <w:r>
        <w:tab/>
      </w:r>
    </w:p>
    <w:p w:rsidR="00933EE4" w:rsidRDefault="009444D2" w:rsidP="009444D2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눈먼 싸움꾼이나 눈먼 싸움꾼이 부여한 생물이 혼자서는 공격할 수는 없지만, 다른 공격생물은 같은 플레이어나 플레인즈워커를 공격할 필요는 없습니다. </w:t>
      </w:r>
      <w:r>
        <w:rPr>
          <w:rFonts w:ascii="Arial Unicode MS" w:hAnsi="Arial Unicode MS"/>
          <w:sz w:val="20"/>
        </w:rPr>
        <w:t>예를 들어 눈먼 싸움꾼은 상대를 공격하고 다른 생물이 그 상대가 조종하는 플레인즈워커를 공격할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33EE4" w:rsidRDefault="00933EE4" w:rsidP="00933EE4">
      <w:pPr>
        <w:pStyle w:val="NoSpacing1"/>
        <w:rPr>
          <w:rFonts w:ascii="Times New Roman" w:hAnsi="Times New Roman"/>
          <w:sz w:val="20"/>
          <w:szCs w:val="20"/>
        </w:rPr>
      </w:pPr>
    </w:p>
    <w:p w:rsidR="00933EE4" w:rsidRDefault="00933EE4" w:rsidP="00933EE4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만약 혼자서 공격할 수 없는 생물이 가능하면 공격해야 할 경우, 조종자는 가능하면 그 생물과 다른 생물로 함께 공격해야 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33EE4" w:rsidRPr="009444D2" w:rsidRDefault="00933EE4" w:rsidP="009444D2">
      <w:pPr>
        <w:pStyle w:val="NoSpacing1"/>
        <w:rPr>
          <w:rFonts w:ascii="Times New Roman" w:hAnsi="Times New Roman"/>
          <w:sz w:val="20"/>
          <w:szCs w:val="20"/>
        </w:rPr>
      </w:pPr>
    </w:p>
    <w:p w:rsidR="009444D2" w:rsidRDefault="009444D2" w:rsidP="009444D2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쌍두거인게임(또는 공유 팀 턴 옵션을 사용하는 다른 형식의 게임)에서, 눈먼 싸움꾼이나 눈먼 싸움꾼이 부여한 생물은 자신이 조종하는 다른 생물이 없어도 자신의 동료가 조종하는 생물과 함께 공격할 수 있습니다.</w:t>
      </w:r>
    </w:p>
    <w:p w:rsidR="009444D2" w:rsidRPr="007B3B66" w:rsidRDefault="009444D2" w:rsidP="009444D2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믿는 자들을 침묵시키다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믿는 자들을 침묵시키다는 한 개를 초과하는 목표의 수만큼 발동하는 데 {2}씩 비용이 더 든다.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생물을 원하는 수만큼 목표로 정한다. 그 생물들과 그 생물들에 부착된 모든 마법진을 추방한다.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444D2" w:rsidRPr="007B3B66" w:rsidRDefault="009444D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생물들과 마법진은 동시에 추방됩니다. </w:t>
      </w:r>
      <w:r>
        <w:rPr>
          <w:rFonts w:ascii="Arial Unicode MS" w:hAnsi="Arial Unicode MS"/>
          <w:sz w:val="20"/>
        </w:rPr>
        <w:t xml:space="preserve">특히, 마법진이 권능을 가진 지속물일 경우 추방됩니다. </w:t>
      </w:r>
      <w:r>
        <w:rPr>
          <w:rFonts w:ascii="Arial Unicode MS" w:hAnsi="Arial Unicode MS"/>
          <w:sz w:val="20"/>
        </w:rPr>
        <w:t>마법진은 마법진인 상태로 전장에 남아있습니다.</w:t>
      </w:r>
    </w:p>
    <w:p w:rsidR="007B3B66" w:rsidRDefault="009444D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444D2" w:rsidRPr="007B3B66" w:rsidRDefault="009444D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영웅의 연대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순간마법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영웅의 연대는 한 개를 초과하는 목표의 수만큼 발동하는 데 {1}{G}씩 비용이 더 든다.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원하는 수만큼 목표로 정한다. </w:t>
      </w:r>
      <w:r>
        <w:rPr>
          <w:rFonts w:ascii="Arial Unicode MS" w:hAnsi="Arial Unicode MS"/>
          <w:sz w:val="20"/>
        </w:rPr>
        <w:t>그 생물들에 올려진 +1/+1 카운터의 개수를 각각 두 배로 늘린다.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9444D2" w:rsidRDefault="009444D2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9444D2" w:rsidRDefault="009444D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영웅의 연대는 +1/+1 카운터를 가진 생물들뿐만 아니라 모든 생물을 목표로 정할 수 있습니다. </w:t>
      </w:r>
      <w:r>
        <w:rPr>
          <w:rFonts w:ascii="Arial Unicode MS" w:hAnsi="Arial Unicode MS"/>
          <w:sz w:val="20"/>
        </w:rPr>
        <w:t>또한, 그 생물에 +1/+1 카운터를 올리는 목표 생물의 영웅 능력은 영웅의 연대 전에 해결됩니다.</w:t>
      </w:r>
    </w:p>
    <w:p w:rsidR="007B3B66" w:rsidRPr="007B3B66" w:rsidRDefault="009444D2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트락시스의 자식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{5}{R}{R}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용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5/5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트락시스의 자식이 전장에 들어올 때, 생물 또는 플레이어를 목표로 정한다. 트락시스의 자식은 그 목표에게 당신이 조종하는 산의 개수만큼의 피해를 입힌다.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4646" w:rsidRDefault="0006464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마지막 능력이 해결될 때 당신이 조종하는 산의 수를 세어 얼만큼의 피해를 입힐지 계산합니다. </w:t>
      </w:r>
      <w:r>
        <w:rPr>
          <w:rFonts w:ascii="Arial Unicode MS" w:hAnsi="Arial Unicode MS"/>
          <w:sz w:val="20"/>
        </w:rPr>
        <w:t>이름이 '산'인 대지뿐만 아니라 하위 유형이 산인 대지도 포함합니다.</w:t>
      </w:r>
    </w:p>
    <w:p w:rsidR="00064646" w:rsidRPr="007B3B66" w:rsidRDefault="0006464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모기스의 원한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모기스의 원한은 그 생물에 당신의 무덤에 있는 순간마법과 집중마법 카드 수의 합만큼의 피해를 입힌다. </w:t>
      </w:r>
      <w:r>
        <w:rPr>
          <w:rFonts w:ascii="Arial Unicode MS" w:hAnsi="Arial Unicode MS"/>
          <w:sz w:val="20"/>
        </w:rPr>
        <w:t xml:space="preserve">점술 1. </w:t>
      </w:r>
      <w:r>
        <w:rPr>
          <w:rFonts w:ascii="Arial Unicode MS" w:hAnsi="Arial Unicode MS"/>
          <w:i/>
          <w:sz w:val="20"/>
        </w:rPr>
        <w:t xml:space="preserve">(당신의 서고 맨 위의 카드를 본다. </w:t>
      </w:r>
      <w:r>
        <w:rPr>
          <w:rFonts w:ascii="Arial Unicode MS" w:hAnsi="Arial Unicode MS"/>
          <w:i/>
          <w:sz w:val="20"/>
        </w:rPr>
        <w:t>당신은 그 카드를 당신의 서고 맨 밑에 놓을 수 있다.)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4646" w:rsidRDefault="0006464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모기스의 원한은 당신의 무덤에 있는 순간마법과 집중마법 카드 수와 함께 세지 않습니다. </w:t>
      </w:r>
      <w:r>
        <w:rPr>
          <w:rFonts w:ascii="Arial Unicode MS" w:hAnsi="Arial Unicode MS"/>
          <w:sz w:val="20"/>
        </w:rPr>
        <w:t>이 주문은 피해를 입히고 당신이 점술을 한 번 할 때까지 서고에 놓지 않습니다.</w:t>
      </w:r>
    </w:p>
    <w:p w:rsidR="00064646" w:rsidRPr="007B3B66" w:rsidRDefault="0006464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악의적인 일격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{4}{B}{B}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생물과 대지를 목표로 정한다. 그 목표들을 파괴한다.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D42F9" w:rsidRDefault="006D42F9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6D42F9" w:rsidRPr="007B3B66" w:rsidRDefault="006D42F9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유효한 목표로 정할 생물이나 대지가 없는 상태로 악의적인 일격을 발동할 수 없습니다. </w:t>
      </w:r>
      <w:r>
        <w:rPr>
          <w:rFonts w:ascii="Arial Unicode MS" w:hAnsi="Arial Unicode MS"/>
          <w:sz w:val="20"/>
        </w:rPr>
        <w:t>악의적인 일격의 목표 중 하나가 악의적인 일격이 해결되려고 할 때 유효하지 않은 목표인 경우에도 다른 하나는 파괴됩니다.</w:t>
      </w:r>
    </w:p>
    <w:p w:rsidR="00064646" w:rsidRPr="007B3B66" w:rsidRDefault="0006464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짓누르는 거머리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거머리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*/*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짓누르는 거머리의 공격력과 방어력은 각각 당신이 조종하는 늪의 개수와 같다.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064646" w:rsidRDefault="00064646" w:rsidP="0006464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짓누르는 거머리의 공격력과 방어력은 당신이 조종하는 늪의 개수가 변할 때 같이 변합니다. </w:t>
      </w:r>
      <w:r>
        <w:rPr>
          <w:rFonts w:ascii="Arial Unicode MS" w:hAnsi="Arial Unicode MS"/>
          <w:sz w:val="20"/>
        </w:rPr>
        <w:t>짓누르는 거머리의 능력은 이름이 '늪'인 대지뿐만 아니라 하위 유형이 '늪'인 대지도 포함합니다.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64646" w:rsidRDefault="00064646" w:rsidP="00064646">
      <w:pPr>
        <w:pStyle w:val="NoSpacing1"/>
        <w:rPr>
          <w:rFonts w:ascii="Times New Roman" w:hAnsi="Times New Roman"/>
          <w:sz w:val="20"/>
          <w:szCs w:val="20"/>
        </w:rPr>
      </w:pPr>
    </w:p>
    <w:p w:rsidR="00064646" w:rsidRPr="00064646" w:rsidRDefault="00064646" w:rsidP="0006464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짓누르는 거머리의 공격력과 방어력을 정의하는 능력은 전장뿐만 아니라 모든 영역에서 적용됩니다.</w:t>
      </w:r>
    </w:p>
    <w:p w:rsidR="00064646" w:rsidRPr="007B3B66" w:rsidRDefault="00064646" w:rsidP="0006464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망자들이 주는 힘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성좌</w:t>
      </w:r>
      <w:r>
        <w:rPr>
          <w:rFonts w:ascii="Arial Unicode MS" w:hAnsi="Arial Unicode MS"/>
          <w:sz w:val="20"/>
        </w:rPr>
        <w:t xml:space="preserve"> — 망자들이 주는 힘이나 다른 부여마법이 당신의 조종하에 전장에 들어올 때마다, 생물을 목표로 정한다. 그 생물은 턴종료까지 +X/+X를 받는다. X는 당신의 무덤에 있는 생물 카드의 개수다.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8918E0" w:rsidRDefault="008918E0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X값은 능력이 해결될 때 결정됩니다.</w:t>
      </w:r>
    </w:p>
    <w:p w:rsidR="008918E0" w:rsidRPr="007B3B66" w:rsidRDefault="008918E0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고통 받는 생각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고통 받는 생각을 발동하기 위한 추가비용으로, 생물 한 개를 희생한다.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플레이어를 목표로 정한다. 그 플레이어는 희생된 생물의 공격력만큼의 카드를 버린다.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8918E0" w:rsidRDefault="008918E0" w:rsidP="008918E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목표 플레이어는 희생된 생물이 마지막에 전장에 있었을 때의 공격력과 동일한 수의 카드를 버립니다.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918E0" w:rsidRDefault="008918E0" w:rsidP="008918E0">
      <w:pPr>
        <w:pStyle w:val="NoSpacing1"/>
        <w:rPr>
          <w:rFonts w:ascii="Times New Roman" w:hAnsi="Times New Roman"/>
          <w:sz w:val="20"/>
          <w:szCs w:val="20"/>
        </w:rPr>
      </w:pPr>
    </w:p>
    <w:p w:rsidR="008918E0" w:rsidRDefault="008918E0" w:rsidP="008918E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당신은 이 주문을 발동하기 위해 정확히 한 개의 생물을 희생해야 합니다. 생물을 희생하지 않으면 발동할 수 없고 추가 생물을 희생할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918E0" w:rsidRDefault="008918E0" w:rsidP="008918E0">
      <w:pPr>
        <w:pStyle w:val="NoSpacing1"/>
        <w:rPr>
          <w:rFonts w:ascii="Times New Roman" w:hAnsi="Times New Roman"/>
          <w:sz w:val="20"/>
          <w:szCs w:val="20"/>
        </w:rPr>
      </w:pPr>
    </w:p>
    <w:p w:rsidR="008918E0" w:rsidRDefault="008918E0" w:rsidP="008918E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플레이어들은 이 주문이 발동되고 그 비용이 모두 지불되어야만 대응할 수 있습니다. </w:t>
      </w:r>
      <w:r>
        <w:rPr>
          <w:rFonts w:ascii="Arial Unicode MS" w:hAnsi="Arial Unicode MS"/>
          <w:sz w:val="20"/>
        </w:rPr>
        <w:t>그 누구도 당신이 이 주문을 발동하는 것을 막기 위해 당신이 희생한 생물을 파괴할 수 없습니다.</w:t>
      </w:r>
    </w:p>
    <w:p w:rsidR="008918E0" w:rsidRPr="007B3B66" w:rsidRDefault="008918E0" w:rsidP="008918E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쌍둥이 불꽃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{1}{R}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분투</w:t>
      </w:r>
      <w:r>
        <w:rPr>
          <w:rFonts w:ascii="Arial Unicode MS" w:hAnsi="Arial Unicode MS"/>
          <w:sz w:val="20"/>
        </w:rPr>
        <w:t xml:space="preserve"> — 쌍둥이 불꽃은 한 개를 초과하는 목표의 수만큼 발동하는 데 {2}{R}씩 비용이 더 든다.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조종하는 생물을 원하는 수만큼 목표로 선택한다. </w:t>
      </w:r>
      <w:r>
        <w:rPr>
          <w:rFonts w:ascii="Arial Unicode MS" w:hAnsi="Arial Unicode MS"/>
          <w:sz w:val="20"/>
        </w:rPr>
        <w:t xml:space="preserve">목표로 한 각 생물마다, 그 생물의 복사본인 토큰 한 개를 전장에 놓는다. </w:t>
      </w:r>
      <w:r>
        <w:rPr>
          <w:rFonts w:ascii="Arial Unicode MS" w:hAnsi="Arial Unicode MS"/>
          <w:sz w:val="20"/>
        </w:rPr>
        <w:t xml:space="preserve">그 토큰들은 신속을 가진다. </w:t>
      </w:r>
      <w:r>
        <w:rPr>
          <w:rFonts w:ascii="Arial Unicode MS" w:hAnsi="Arial Unicode MS"/>
          <w:sz w:val="20"/>
        </w:rPr>
        <w:t>다음 종료단 시작에 그 토큰들을 추방한다.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8918E0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토큰은 원본 생물 카드에 원래 적혀있는 능력만 복사합니다(해당 생물이 다른 카드를 복제한 경우나 토큰인 경우는 제외, 아래 참조). </w:t>
      </w:r>
      <w:r>
        <w:rPr>
          <w:rFonts w:ascii="Arial Unicode MS" w:hAnsi="Arial Unicode MS"/>
          <w:sz w:val="20"/>
        </w:rPr>
        <w:t>해당 생물의 탭된 상태, 해당 생물이 가진 카운터, 부착된 마법진과 장비, 복사가 아닌 효과에 의해 변형된 공격력, 방어력, 유형, 색 등을 복사하지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E744B" w:rsidRDefault="00BE744B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BE744B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복사한 생물의 마나 비용에 {X}가 있다면, 이 X는 0입니다.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E744B" w:rsidRDefault="00BE744B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BE744B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복사한 생물이 다른 것을 복사할 경우('복제인간'의 복사본 등), 해당 토큰은 원래 지속물이 복사한 지속물로 전장에 들어옵니다.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E744B" w:rsidRDefault="00BE744B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BE744B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복사한 생물이 토큰인 경우, 쌍둥이 불꽃에 의해 생성된 복사본 토큰은 전장에 놓을 때 효과가 명시한 토큰의 기본 속성을 복사합니다.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E744B" w:rsidRDefault="00BE744B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BE744B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복사한 생물이 전장에 들어올 때 격발되는 능력을 가지고 있다면 그 능력은 토큰이 전장에 들어올 때에도 격발됩니다. </w:t>
      </w:r>
      <w:r>
        <w:rPr>
          <w:rFonts w:ascii="Arial Unicode MS" w:hAnsi="Arial Unicode MS"/>
          <w:sz w:val="20"/>
        </w:rPr>
        <w:t>"[이 지속물이] 전장에 지닌 채로 들어오는" 또는 "[이 지속물이] 전장에 들어올 때 격발되는" 복사된 생물의 능력 또한 적용됩니다.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E744B" w:rsidRDefault="00BE744B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BE744B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토큰은 서로 전장에 들어오는 것을 봅니다. </w:t>
      </w:r>
      <w:r>
        <w:rPr>
          <w:rFonts w:ascii="Arial Unicode MS" w:hAnsi="Arial Unicode MS"/>
          <w:sz w:val="20"/>
        </w:rPr>
        <w:t>토큰 중 하나가 생물이 전장에 들어올 때 격발되는 격발능력을 가지고 있다면 서로 격발시킵니다.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E744B" w:rsidRDefault="00BE744B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8918E0" w:rsidRDefault="00BE744B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토큰의 복사본이 되거나 토큰의 복사본으로 전장에 들어오는 다른 생물은 신속 능력이 없으며 추방할 필요도 없습니다. </w:t>
      </w:r>
      <w:r>
        <w:rPr>
          <w:rFonts w:ascii="Arial Unicode MS" w:hAnsi="Arial Unicode MS"/>
          <w:sz w:val="20"/>
        </w:rPr>
        <w:t>그러나 쌍둥이 불꽃이 대체효과로 인해 한 개의 생물을 복사해 다수의 토큰을 생성한다면, 그 토큰들은 모두 추방해야합니다.</w:t>
      </w:r>
    </w:p>
    <w:p w:rsidR="008918E0" w:rsidRPr="007B3B66" w:rsidRDefault="008918E0" w:rsidP="008918E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B3B66" w:rsidRPr="007B3B66" w:rsidRDefault="007B3B66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최악의 공포</w:t>
      </w:r>
    </w:p>
    <w:p w:rsidR="007B3B66" w:rsidRPr="007B3B66" w:rsidRDefault="00F22727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{7}{B}</w:t>
      </w:r>
    </w:p>
    <w:p w:rsidR="007B3B66" w:rsidRPr="007B3B66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집중마법 </w:t>
      </w:r>
    </w:p>
    <w:p w:rsidR="00D32D27" w:rsidRDefault="007B3B66" w:rsidP="007B3B6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플레이어를 목표로 정한다. 그 플레이어의 다음 턴 동안 그 플레이어를 조종한다. </w:t>
      </w:r>
      <w:r>
        <w:rPr>
          <w:rFonts w:ascii="Arial Unicode MS" w:hAnsi="Arial Unicode MS"/>
          <w:sz w:val="20"/>
        </w:rPr>
        <w:t xml:space="preserve">최악의 공포를 추방한다. </w:t>
      </w:r>
      <w:r>
        <w:rPr>
          <w:rFonts w:ascii="Arial Unicode MS" w:hAnsi="Arial Unicode MS"/>
          <w:i/>
          <w:sz w:val="20"/>
        </w:rPr>
        <w:t>(그 플레이어가 보는 카드를 모두 보고 그 플레이어 대신 모든 결정을 내린다.)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E744B" w:rsidRDefault="00BE744B" w:rsidP="007B3B66">
      <w:pPr>
        <w:pStyle w:val="NoSpacing1"/>
        <w:rPr>
          <w:rFonts w:ascii="Times New Roman" w:hAnsi="Times New Roman"/>
          <w:sz w:val="20"/>
          <w:szCs w:val="20"/>
        </w:rPr>
      </w:pPr>
    </w:p>
    <w:p w:rsidR="005D5DAC" w:rsidRDefault="005D5DAC" w:rsidP="005D5DA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다른 플레이어를 조종하는 동안, 당신은 그 플레이어가 볼 수 있는 모든 카드를 볼 수 있습니다. </w:t>
      </w:r>
      <w:r>
        <w:rPr>
          <w:rFonts w:ascii="Arial Unicode MS" w:hAnsi="Arial Unicode MS"/>
          <w:sz w:val="20"/>
        </w:rPr>
        <w:t>이는 플레이어 손에 있는 카드와 플레이어가 조종하는 뒤집어져 있는 카드, 사이드보드와 플레이어가 보는 서고의 카드도 포함합니다.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D5DAC" w:rsidRDefault="005D5DAC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BE744B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조종하는 플레이어는 그 턴에 현행플레이어입니다.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E744B" w:rsidRDefault="00BE744B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BE744B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다른 플레이어를 조종하는 동안, 당신은 당신의 선택과 결정을 지속해야 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E744B" w:rsidRDefault="00BE744B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BE744B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다른 플레이어를 조종하는 동안, 그 턴동안 플레이어가 할 수 있거나 해야 하는 선택과 결정을 당신이 합니다. </w:t>
      </w:r>
      <w:r>
        <w:rPr>
          <w:rFonts w:ascii="Arial Unicode MS" w:hAnsi="Arial Unicode MS"/>
          <w:sz w:val="20"/>
        </w:rPr>
        <w:t>이는 발동할 주문이나 활성화할 능력은 물론, 격발능력이나 다른 어떤 이유에서 오는 결정도 모두 포함합니다.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D5DAC" w:rsidRDefault="005D5DAC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5D5DAC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플레이어를 기권하게 할 수는 없습니다. </w:t>
      </w:r>
      <w:r>
        <w:rPr>
          <w:rFonts w:ascii="Arial Unicode MS" w:hAnsi="Arial Unicode MS"/>
          <w:sz w:val="20"/>
        </w:rPr>
        <w:t>조종당하는 플레이어는 조종당하고 있는 동안 기권할 수 있습니다.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D5DAC" w:rsidRDefault="005D5DAC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645897" w:rsidRDefault="005D5DAC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유효하지 않은 선택이나 결정을 할 수 없습니다. 조종하는 플레이어가 할 수 없는 것은 당신도 할 수 없습니다. 게임 규칙이나 카드, 지속물, 주문, 능력 등이 요구하지 않는 선택은 할 수 없습니다. </w:t>
      </w:r>
      <w:r>
        <w:rPr>
          <w:rFonts w:ascii="Arial Unicode MS" w:hAnsi="Arial Unicode MS"/>
          <w:sz w:val="20"/>
        </w:rPr>
        <w:t xml:space="preserve">만약 전술에 통달함과 같은 효과로 인해 다른 플레이어가 조종당하는 플레이어가 내렸을 법한 결정을 내린다면 그 효과가 우선이 됩니다. </w:t>
      </w:r>
      <w:r>
        <w:rPr>
          <w:rFonts w:ascii="Arial Unicode MS" w:hAnsi="Arial Unicode MS"/>
          <w:sz w:val="20"/>
        </w:rPr>
        <w:t>다시 말해, 만약 조종당하는 플레이어가 어떤 결정을 하지 않는 다면, 당신 또한 그 결정을 하지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45897" w:rsidRDefault="00645897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645897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또한, 당신은 플레이어를 대신해 고의무승부나 심판을 부르는 것 등의 토너먼트 규칙에 어긋나는 결정이나 선택을 하지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D5DAC" w:rsidRDefault="005D5DAC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5D5DAC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조종당하는 플레이어의 카드, 마나 등의 자원으로 그 플레이어가 지불할 비용만 지불할 수 있으며, 그 자원으로 자신의 비용을 지불할 수는 없습니다. </w:t>
      </w:r>
      <w:r>
        <w:rPr>
          <w:rFonts w:ascii="Arial Unicode MS" w:hAnsi="Arial Unicode MS"/>
          <w:sz w:val="20"/>
        </w:rPr>
        <w:t>마찬가지로 당신은 조종당하는 플레이어의 카드, 마나 등의 자원을 사용해 자신의 비용을 지불할 수 없습니다.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D5DAC" w:rsidRDefault="005D5DAC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5D5DAC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플레이어만 조종합니다. </w:t>
      </w:r>
      <w:r>
        <w:rPr>
          <w:rFonts w:ascii="Arial Unicode MS" w:hAnsi="Arial Unicode MS"/>
          <w:sz w:val="20"/>
        </w:rPr>
        <w:t>플레이어의 지속물, 주문, 능력은 조종하지 않습니다.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D5DAC" w:rsidRDefault="005D5DAC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5D5DAC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목표 플레이어가 다음 턴을 건너뛴다면, 해당 플레이어가 플레이하는 턴에서 조종합니다.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D5DAC" w:rsidRDefault="005D5DAC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BE744B" w:rsidRDefault="005D5DAC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같은 플레이어에게 영향을 주는 다인 플레이어 조종 효과는 서로 덮어씁니다. </w:t>
      </w:r>
      <w:r>
        <w:rPr>
          <w:rFonts w:ascii="Arial Unicode MS" w:hAnsi="Arial Unicode MS"/>
          <w:sz w:val="20"/>
        </w:rPr>
        <w:t>마지막으로 생성된 것이 적용됩니다.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D5DAC" w:rsidRDefault="005D5DAC" w:rsidP="00BE744B">
      <w:pPr>
        <w:pStyle w:val="NoSpacing1"/>
        <w:rPr>
          <w:rFonts w:ascii="Times New Roman" w:hAnsi="Times New Roman"/>
          <w:sz w:val="20"/>
          <w:szCs w:val="20"/>
        </w:rPr>
      </w:pPr>
    </w:p>
    <w:p w:rsidR="005D5DAC" w:rsidRDefault="005D5DAC" w:rsidP="00BE744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최악의 공포 중에는 스스로 조종권을 얻을 수 있지만, 다른 사람의 플레이어 조종 효과를 덮어쓰기 위해서가 아닐 경우 아무런 효과도 없습니다.</w:t>
      </w:r>
    </w:p>
    <w:p w:rsidR="006A70E0" w:rsidRPr="00617FBE" w:rsidRDefault="006A70E0" w:rsidP="006B3BD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6B3BDC" w:rsidRPr="00617FBE" w:rsidRDefault="006B3BDC" w:rsidP="006B3BDC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617FBE" w:rsidRDefault="00216B1D" w:rsidP="00F545D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매직 : </w:t>
      </w:r>
      <w:r>
        <w:rPr>
          <w:rFonts w:ascii="Arial Unicode MS" w:hAnsi="Arial Unicode MS"/>
          <w:b/>
          <w:sz w:val="20"/>
        </w:rPr>
        <w:t>더 개더링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b/>
          <w:sz w:val="20"/>
        </w:rPr>
        <w:t>매직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닉스로 가는 길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신들의 피조물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테로스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라브니카로의 귀환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충돌의 관문</w:t>
      </w:r>
      <w:r>
        <w:rPr>
          <w:rFonts w:ascii="Arial Unicode MS" w:hAnsi="Arial Unicode MS"/>
          <w:sz w:val="20"/>
        </w:rPr>
        <w:t xml:space="preserve">, 및 </w:t>
      </w:r>
      <w:r>
        <w:rPr>
          <w:rFonts w:ascii="Arial Unicode MS" w:hAnsi="Arial Unicode MS"/>
          <w:i/>
          <w:sz w:val="20"/>
        </w:rPr>
        <w:t>용의 미로</w:t>
      </w:r>
      <w:r>
        <w:rPr>
          <w:rFonts w:ascii="Arial Unicode MS" w:hAnsi="Arial Unicode MS"/>
          <w:sz w:val="20"/>
        </w:rPr>
        <w:t xml:space="preserve">는 미국 및 기타 국가에서 Wizards of the Coast LLC의 상표입니다. </w:t>
      </w:r>
      <w:r>
        <w:rPr>
          <w:rFonts w:ascii="Arial Unicode MS" w:hAnsi="Arial Unicode MS"/>
          <w:sz w:val="20"/>
        </w:rPr>
        <w:t>©2014 Wizards.</w:t>
      </w:r>
    </w:p>
    <w:sectP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07AD7" w:rsidRPr="00617FBE" w:rsidSect="00D0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A02A8B" w:rsidRDefault="00A02A8B" w:rsidP="00E4405C">
      <w:pPr>
        <w:spacing w:after="0" w:line="240" w:lineRule="auto"/>
      </w:pPr>
      <w:r>
        <w:separator/>
      </w:r>
    </w:p>
  </w:endnote>
  <w:endnote w:type="continuationSeparator" w:id="0">
    <w:p w:rsidR="00A02A8B" w:rsidRDefault="00A02A8B" w:rsidP="00E4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Genev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A02A8B" w:rsidRDefault="00A02A8B" w:rsidP="00E4405C">
      <w:pPr>
        <w:spacing w:after="0" w:line="240" w:lineRule="auto"/>
      </w:pPr>
      <w:r>
        <w:separator/>
      </w:r>
    </w:p>
  </w:footnote>
  <w:footnote w:type="continuationSeparator" w:id="0">
    <w:p w:rsidR="00A02A8B" w:rsidRDefault="00A02A8B" w:rsidP="00E4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FFAC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3725A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A8452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A3692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D34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0722F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0A017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261B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55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298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02CF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C3252B"/>
    <w:multiLevelType w:val="hybridMultilevel"/>
    <w:tmpl w:val="BE7C24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828A8"/>
    <w:multiLevelType w:val="hybridMultilevel"/>
    <w:tmpl w:val="58A2B98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F4500"/>
    <w:multiLevelType w:val="hybridMultilevel"/>
    <w:tmpl w:val="8A3229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06313"/>
    <w:multiLevelType w:val="hybridMultilevel"/>
    <w:tmpl w:val="24ECB942"/>
    <w:lvl w:ilvl="0" w:tplc="428EA6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35515"/>
    <w:multiLevelType w:val="hybridMultilevel"/>
    <w:tmpl w:val="3EE2F6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97BFD"/>
    <w:multiLevelType w:val="hybridMultilevel"/>
    <w:tmpl w:val="8E942A28"/>
    <w:lvl w:ilvl="0" w:tplc="BE4612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60AD6"/>
    <w:multiLevelType w:val="hybridMultilevel"/>
    <w:tmpl w:val="977AB1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5649A"/>
    <w:multiLevelType w:val="hybridMultilevel"/>
    <w:tmpl w:val="D49030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13"/>
  </w:num>
  <w:num w:numId="16">
    <w:abstractNumId w:val="11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9"/>
    <w:rsid w:val="00000416"/>
    <w:rsid w:val="00001379"/>
    <w:rsid w:val="0000144E"/>
    <w:rsid w:val="00004C5A"/>
    <w:rsid w:val="0000565B"/>
    <w:rsid w:val="00006497"/>
    <w:rsid w:val="000074FF"/>
    <w:rsid w:val="000120EE"/>
    <w:rsid w:val="000149C4"/>
    <w:rsid w:val="00026CFD"/>
    <w:rsid w:val="00030F73"/>
    <w:rsid w:val="000313E2"/>
    <w:rsid w:val="000318A3"/>
    <w:rsid w:val="0003240F"/>
    <w:rsid w:val="00032665"/>
    <w:rsid w:val="000400F9"/>
    <w:rsid w:val="00040676"/>
    <w:rsid w:val="00042484"/>
    <w:rsid w:val="000442B1"/>
    <w:rsid w:val="00045D8E"/>
    <w:rsid w:val="000530AC"/>
    <w:rsid w:val="00055281"/>
    <w:rsid w:val="000613B8"/>
    <w:rsid w:val="000621D8"/>
    <w:rsid w:val="00063A6D"/>
    <w:rsid w:val="00064020"/>
    <w:rsid w:val="00064646"/>
    <w:rsid w:val="0007783A"/>
    <w:rsid w:val="00081664"/>
    <w:rsid w:val="00081D54"/>
    <w:rsid w:val="000839E6"/>
    <w:rsid w:val="000848E6"/>
    <w:rsid w:val="0008638A"/>
    <w:rsid w:val="00087738"/>
    <w:rsid w:val="00087C7D"/>
    <w:rsid w:val="00087CB2"/>
    <w:rsid w:val="00091BA6"/>
    <w:rsid w:val="000951D2"/>
    <w:rsid w:val="00096B6B"/>
    <w:rsid w:val="00097FDA"/>
    <w:rsid w:val="000A0F61"/>
    <w:rsid w:val="000A214B"/>
    <w:rsid w:val="000A6789"/>
    <w:rsid w:val="000A76E8"/>
    <w:rsid w:val="000B2B40"/>
    <w:rsid w:val="000C058C"/>
    <w:rsid w:val="000C08F6"/>
    <w:rsid w:val="000C0E9D"/>
    <w:rsid w:val="000C2C74"/>
    <w:rsid w:val="000C3E97"/>
    <w:rsid w:val="000C462B"/>
    <w:rsid w:val="000C5376"/>
    <w:rsid w:val="000C65B2"/>
    <w:rsid w:val="000C6A66"/>
    <w:rsid w:val="000C76D3"/>
    <w:rsid w:val="000D3A3E"/>
    <w:rsid w:val="000D6302"/>
    <w:rsid w:val="000D7B64"/>
    <w:rsid w:val="000E0EF9"/>
    <w:rsid w:val="000E2363"/>
    <w:rsid w:val="000E4297"/>
    <w:rsid w:val="000E4F08"/>
    <w:rsid w:val="000F5783"/>
    <w:rsid w:val="000F6B72"/>
    <w:rsid w:val="000F7365"/>
    <w:rsid w:val="000F7493"/>
    <w:rsid w:val="000F763A"/>
    <w:rsid w:val="00101799"/>
    <w:rsid w:val="0010439D"/>
    <w:rsid w:val="00111E7C"/>
    <w:rsid w:val="0011291B"/>
    <w:rsid w:val="00112AE5"/>
    <w:rsid w:val="00113EDF"/>
    <w:rsid w:val="001141BB"/>
    <w:rsid w:val="00114B0E"/>
    <w:rsid w:val="001207AB"/>
    <w:rsid w:val="0012180B"/>
    <w:rsid w:val="00122164"/>
    <w:rsid w:val="001274EF"/>
    <w:rsid w:val="001316D0"/>
    <w:rsid w:val="001318FA"/>
    <w:rsid w:val="00133D09"/>
    <w:rsid w:val="00133E5F"/>
    <w:rsid w:val="001345FE"/>
    <w:rsid w:val="00134FEC"/>
    <w:rsid w:val="00135F57"/>
    <w:rsid w:val="00136BB8"/>
    <w:rsid w:val="001370C0"/>
    <w:rsid w:val="0014089A"/>
    <w:rsid w:val="00147548"/>
    <w:rsid w:val="0015326E"/>
    <w:rsid w:val="00153EDA"/>
    <w:rsid w:val="0015626B"/>
    <w:rsid w:val="00161A84"/>
    <w:rsid w:val="00161B16"/>
    <w:rsid w:val="0016392D"/>
    <w:rsid w:val="00164CA3"/>
    <w:rsid w:val="001653DF"/>
    <w:rsid w:val="001657B3"/>
    <w:rsid w:val="00166DE6"/>
    <w:rsid w:val="0017461B"/>
    <w:rsid w:val="00174F71"/>
    <w:rsid w:val="00176258"/>
    <w:rsid w:val="00176C9D"/>
    <w:rsid w:val="001774A2"/>
    <w:rsid w:val="0018672B"/>
    <w:rsid w:val="001902E4"/>
    <w:rsid w:val="0019175D"/>
    <w:rsid w:val="00192DD8"/>
    <w:rsid w:val="00193574"/>
    <w:rsid w:val="00194F40"/>
    <w:rsid w:val="0019534D"/>
    <w:rsid w:val="00196734"/>
    <w:rsid w:val="00196FF7"/>
    <w:rsid w:val="001A0CF3"/>
    <w:rsid w:val="001A1B42"/>
    <w:rsid w:val="001A2057"/>
    <w:rsid w:val="001A62F7"/>
    <w:rsid w:val="001A669B"/>
    <w:rsid w:val="001B2067"/>
    <w:rsid w:val="001B2ED0"/>
    <w:rsid w:val="001B2FB5"/>
    <w:rsid w:val="001B34F2"/>
    <w:rsid w:val="001B3AD4"/>
    <w:rsid w:val="001B5101"/>
    <w:rsid w:val="001B5CA7"/>
    <w:rsid w:val="001B7129"/>
    <w:rsid w:val="001C0949"/>
    <w:rsid w:val="001C0D3D"/>
    <w:rsid w:val="001C0D6B"/>
    <w:rsid w:val="001C1304"/>
    <w:rsid w:val="001C3691"/>
    <w:rsid w:val="001C4D13"/>
    <w:rsid w:val="001C6068"/>
    <w:rsid w:val="001C6DC4"/>
    <w:rsid w:val="001D0895"/>
    <w:rsid w:val="001D4126"/>
    <w:rsid w:val="001D496F"/>
    <w:rsid w:val="001D6795"/>
    <w:rsid w:val="001D6B43"/>
    <w:rsid w:val="001D7A37"/>
    <w:rsid w:val="001E092A"/>
    <w:rsid w:val="001E1119"/>
    <w:rsid w:val="001E15B6"/>
    <w:rsid w:val="001E24F0"/>
    <w:rsid w:val="001E3614"/>
    <w:rsid w:val="001E64CB"/>
    <w:rsid w:val="001E7784"/>
    <w:rsid w:val="001F0FD5"/>
    <w:rsid w:val="001F1E9F"/>
    <w:rsid w:val="001F4E83"/>
    <w:rsid w:val="001F7CBF"/>
    <w:rsid w:val="00200D5B"/>
    <w:rsid w:val="0020187C"/>
    <w:rsid w:val="0020188B"/>
    <w:rsid w:val="002023AE"/>
    <w:rsid w:val="00202FE6"/>
    <w:rsid w:val="00203DCA"/>
    <w:rsid w:val="002052D8"/>
    <w:rsid w:val="00205A83"/>
    <w:rsid w:val="0020739F"/>
    <w:rsid w:val="00210CFF"/>
    <w:rsid w:val="00210E1F"/>
    <w:rsid w:val="00212362"/>
    <w:rsid w:val="00213E9F"/>
    <w:rsid w:val="002146D6"/>
    <w:rsid w:val="00216B1D"/>
    <w:rsid w:val="002178BD"/>
    <w:rsid w:val="00217BCC"/>
    <w:rsid w:val="0022079D"/>
    <w:rsid w:val="00221BF7"/>
    <w:rsid w:val="0022359D"/>
    <w:rsid w:val="00223E60"/>
    <w:rsid w:val="002247E6"/>
    <w:rsid w:val="00225ABD"/>
    <w:rsid w:val="00226DDE"/>
    <w:rsid w:val="00232472"/>
    <w:rsid w:val="002334F0"/>
    <w:rsid w:val="00233C96"/>
    <w:rsid w:val="00234CC8"/>
    <w:rsid w:val="00236457"/>
    <w:rsid w:val="00240D55"/>
    <w:rsid w:val="002414A3"/>
    <w:rsid w:val="002435EC"/>
    <w:rsid w:val="00243746"/>
    <w:rsid w:val="00244A37"/>
    <w:rsid w:val="00247976"/>
    <w:rsid w:val="002504C9"/>
    <w:rsid w:val="002516B2"/>
    <w:rsid w:val="00251F5E"/>
    <w:rsid w:val="00253943"/>
    <w:rsid w:val="00253EB9"/>
    <w:rsid w:val="002552D4"/>
    <w:rsid w:val="00261566"/>
    <w:rsid w:val="002624E8"/>
    <w:rsid w:val="00263289"/>
    <w:rsid w:val="0026459F"/>
    <w:rsid w:val="00271472"/>
    <w:rsid w:val="002765FC"/>
    <w:rsid w:val="00276BA2"/>
    <w:rsid w:val="00280322"/>
    <w:rsid w:val="002845AE"/>
    <w:rsid w:val="0028644A"/>
    <w:rsid w:val="00286ED8"/>
    <w:rsid w:val="0029101D"/>
    <w:rsid w:val="00292FF1"/>
    <w:rsid w:val="00294C20"/>
    <w:rsid w:val="00296F79"/>
    <w:rsid w:val="00297002"/>
    <w:rsid w:val="0029752B"/>
    <w:rsid w:val="00297F9B"/>
    <w:rsid w:val="002A0B68"/>
    <w:rsid w:val="002A1946"/>
    <w:rsid w:val="002A2260"/>
    <w:rsid w:val="002A2439"/>
    <w:rsid w:val="002A6D98"/>
    <w:rsid w:val="002A7CFF"/>
    <w:rsid w:val="002B0686"/>
    <w:rsid w:val="002B1CEB"/>
    <w:rsid w:val="002B322C"/>
    <w:rsid w:val="002B4966"/>
    <w:rsid w:val="002C0869"/>
    <w:rsid w:val="002C302E"/>
    <w:rsid w:val="002C4C7C"/>
    <w:rsid w:val="002C541A"/>
    <w:rsid w:val="002C6B0E"/>
    <w:rsid w:val="002C6DED"/>
    <w:rsid w:val="002C73DC"/>
    <w:rsid w:val="002D1AD5"/>
    <w:rsid w:val="002D37B4"/>
    <w:rsid w:val="002D3D8F"/>
    <w:rsid w:val="002D4DBD"/>
    <w:rsid w:val="002D5CA4"/>
    <w:rsid w:val="002D6185"/>
    <w:rsid w:val="002D7CC9"/>
    <w:rsid w:val="002E4A00"/>
    <w:rsid w:val="002E51FF"/>
    <w:rsid w:val="002E5606"/>
    <w:rsid w:val="002E6C8B"/>
    <w:rsid w:val="002E6D06"/>
    <w:rsid w:val="002E75EE"/>
    <w:rsid w:val="002E79D2"/>
    <w:rsid w:val="002F218C"/>
    <w:rsid w:val="002F3405"/>
    <w:rsid w:val="002F3DC0"/>
    <w:rsid w:val="002F4F46"/>
    <w:rsid w:val="002F50E2"/>
    <w:rsid w:val="002F58C8"/>
    <w:rsid w:val="002F7DAB"/>
    <w:rsid w:val="0030229F"/>
    <w:rsid w:val="0030330C"/>
    <w:rsid w:val="0030459C"/>
    <w:rsid w:val="003053EA"/>
    <w:rsid w:val="00305403"/>
    <w:rsid w:val="003114D9"/>
    <w:rsid w:val="003121A0"/>
    <w:rsid w:val="003132FF"/>
    <w:rsid w:val="00314B6F"/>
    <w:rsid w:val="00314DEB"/>
    <w:rsid w:val="00315FAC"/>
    <w:rsid w:val="003174C2"/>
    <w:rsid w:val="0031769A"/>
    <w:rsid w:val="0032111A"/>
    <w:rsid w:val="003240A7"/>
    <w:rsid w:val="0032610E"/>
    <w:rsid w:val="00326C8A"/>
    <w:rsid w:val="0033000B"/>
    <w:rsid w:val="00334E2B"/>
    <w:rsid w:val="00336A00"/>
    <w:rsid w:val="00337D4B"/>
    <w:rsid w:val="00342E9A"/>
    <w:rsid w:val="00343614"/>
    <w:rsid w:val="003476BA"/>
    <w:rsid w:val="00350BD3"/>
    <w:rsid w:val="00351AEF"/>
    <w:rsid w:val="0035222F"/>
    <w:rsid w:val="00352BD5"/>
    <w:rsid w:val="00354AFE"/>
    <w:rsid w:val="00355FDA"/>
    <w:rsid w:val="00366866"/>
    <w:rsid w:val="00372A9E"/>
    <w:rsid w:val="00373E2B"/>
    <w:rsid w:val="00374F3B"/>
    <w:rsid w:val="00375EB0"/>
    <w:rsid w:val="00376596"/>
    <w:rsid w:val="00376B48"/>
    <w:rsid w:val="003814C0"/>
    <w:rsid w:val="00382204"/>
    <w:rsid w:val="003860CE"/>
    <w:rsid w:val="003865CF"/>
    <w:rsid w:val="003870DA"/>
    <w:rsid w:val="0039139B"/>
    <w:rsid w:val="00396BCB"/>
    <w:rsid w:val="003A0DB9"/>
    <w:rsid w:val="003A2481"/>
    <w:rsid w:val="003A3940"/>
    <w:rsid w:val="003A57E8"/>
    <w:rsid w:val="003A6790"/>
    <w:rsid w:val="003B2044"/>
    <w:rsid w:val="003B33E6"/>
    <w:rsid w:val="003B42C9"/>
    <w:rsid w:val="003C41A8"/>
    <w:rsid w:val="003C54EC"/>
    <w:rsid w:val="003C7692"/>
    <w:rsid w:val="003D043F"/>
    <w:rsid w:val="003D090B"/>
    <w:rsid w:val="003D0D2E"/>
    <w:rsid w:val="003D146A"/>
    <w:rsid w:val="003F1624"/>
    <w:rsid w:val="003F34DB"/>
    <w:rsid w:val="003F50DC"/>
    <w:rsid w:val="003F6183"/>
    <w:rsid w:val="0040057B"/>
    <w:rsid w:val="00400E29"/>
    <w:rsid w:val="00403CBC"/>
    <w:rsid w:val="00405513"/>
    <w:rsid w:val="00406315"/>
    <w:rsid w:val="004066CB"/>
    <w:rsid w:val="0041038C"/>
    <w:rsid w:val="0041266F"/>
    <w:rsid w:val="00414F30"/>
    <w:rsid w:val="00415F74"/>
    <w:rsid w:val="00416239"/>
    <w:rsid w:val="00416651"/>
    <w:rsid w:val="004166D4"/>
    <w:rsid w:val="00421220"/>
    <w:rsid w:val="00421B4B"/>
    <w:rsid w:val="00423855"/>
    <w:rsid w:val="004247AC"/>
    <w:rsid w:val="0042518A"/>
    <w:rsid w:val="004267E7"/>
    <w:rsid w:val="00426F7F"/>
    <w:rsid w:val="00432A7E"/>
    <w:rsid w:val="00434687"/>
    <w:rsid w:val="00434E98"/>
    <w:rsid w:val="00440F25"/>
    <w:rsid w:val="00442450"/>
    <w:rsid w:val="004448BE"/>
    <w:rsid w:val="00445E3B"/>
    <w:rsid w:val="00447CEA"/>
    <w:rsid w:val="00450E4A"/>
    <w:rsid w:val="004542CA"/>
    <w:rsid w:val="004553A1"/>
    <w:rsid w:val="004574CF"/>
    <w:rsid w:val="0046008B"/>
    <w:rsid w:val="0046036E"/>
    <w:rsid w:val="004605DB"/>
    <w:rsid w:val="00460EFB"/>
    <w:rsid w:val="00462111"/>
    <w:rsid w:val="00462261"/>
    <w:rsid w:val="00463748"/>
    <w:rsid w:val="00464382"/>
    <w:rsid w:val="00464D9F"/>
    <w:rsid w:val="00465C3D"/>
    <w:rsid w:val="00467A9F"/>
    <w:rsid w:val="00470021"/>
    <w:rsid w:val="004711F1"/>
    <w:rsid w:val="0047251E"/>
    <w:rsid w:val="004729DF"/>
    <w:rsid w:val="00473C1D"/>
    <w:rsid w:val="004752A7"/>
    <w:rsid w:val="00475BFB"/>
    <w:rsid w:val="00475CC5"/>
    <w:rsid w:val="00476E74"/>
    <w:rsid w:val="00477E9D"/>
    <w:rsid w:val="004820C3"/>
    <w:rsid w:val="004826F6"/>
    <w:rsid w:val="004845CE"/>
    <w:rsid w:val="004878E0"/>
    <w:rsid w:val="0049064F"/>
    <w:rsid w:val="00491CFE"/>
    <w:rsid w:val="00492B0A"/>
    <w:rsid w:val="004937F2"/>
    <w:rsid w:val="00493875"/>
    <w:rsid w:val="004A0A0B"/>
    <w:rsid w:val="004A17F2"/>
    <w:rsid w:val="004A2E20"/>
    <w:rsid w:val="004A3E4D"/>
    <w:rsid w:val="004A5473"/>
    <w:rsid w:val="004A5F59"/>
    <w:rsid w:val="004A7A2F"/>
    <w:rsid w:val="004B099F"/>
    <w:rsid w:val="004B102A"/>
    <w:rsid w:val="004B18EE"/>
    <w:rsid w:val="004B3987"/>
    <w:rsid w:val="004B542C"/>
    <w:rsid w:val="004B67A4"/>
    <w:rsid w:val="004B6FEB"/>
    <w:rsid w:val="004C1DB0"/>
    <w:rsid w:val="004C32F9"/>
    <w:rsid w:val="004C62CF"/>
    <w:rsid w:val="004D023C"/>
    <w:rsid w:val="004D5F76"/>
    <w:rsid w:val="004D7990"/>
    <w:rsid w:val="004D7C97"/>
    <w:rsid w:val="004E6A9E"/>
    <w:rsid w:val="004E73D2"/>
    <w:rsid w:val="004E77F5"/>
    <w:rsid w:val="004E7E62"/>
    <w:rsid w:val="004F0F04"/>
    <w:rsid w:val="004F3017"/>
    <w:rsid w:val="004F615C"/>
    <w:rsid w:val="00501143"/>
    <w:rsid w:val="00501FE4"/>
    <w:rsid w:val="00502717"/>
    <w:rsid w:val="00504124"/>
    <w:rsid w:val="00504B02"/>
    <w:rsid w:val="00504B8B"/>
    <w:rsid w:val="00504CAC"/>
    <w:rsid w:val="0050693B"/>
    <w:rsid w:val="00506C6C"/>
    <w:rsid w:val="00511937"/>
    <w:rsid w:val="00512313"/>
    <w:rsid w:val="00512FBD"/>
    <w:rsid w:val="00513287"/>
    <w:rsid w:val="005140A6"/>
    <w:rsid w:val="00515F17"/>
    <w:rsid w:val="00522AB0"/>
    <w:rsid w:val="00522CF2"/>
    <w:rsid w:val="0052585C"/>
    <w:rsid w:val="00525E59"/>
    <w:rsid w:val="005278DE"/>
    <w:rsid w:val="00527E7B"/>
    <w:rsid w:val="0053182A"/>
    <w:rsid w:val="005332D1"/>
    <w:rsid w:val="00540965"/>
    <w:rsid w:val="00540B0E"/>
    <w:rsid w:val="00540C68"/>
    <w:rsid w:val="00543A1E"/>
    <w:rsid w:val="0054409D"/>
    <w:rsid w:val="00544563"/>
    <w:rsid w:val="00546B6E"/>
    <w:rsid w:val="00546B98"/>
    <w:rsid w:val="00551C74"/>
    <w:rsid w:val="00552DB4"/>
    <w:rsid w:val="0055569E"/>
    <w:rsid w:val="005561A1"/>
    <w:rsid w:val="0055797F"/>
    <w:rsid w:val="00561577"/>
    <w:rsid w:val="00561D37"/>
    <w:rsid w:val="0056202C"/>
    <w:rsid w:val="005624E8"/>
    <w:rsid w:val="00562D86"/>
    <w:rsid w:val="00563F37"/>
    <w:rsid w:val="005650CF"/>
    <w:rsid w:val="00566E74"/>
    <w:rsid w:val="005672B0"/>
    <w:rsid w:val="00567938"/>
    <w:rsid w:val="00571B48"/>
    <w:rsid w:val="00573E33"/>
    <w:rsid w:val="00574626"/>
    <w:rsid w:val="0057480B"/>
    <w:rsid w:val="00576434"/>
    <w:rsid w:val="00577770"/>
    <w:rsid w:val="00580431"/>
    <w:rsid w:val="00580513"/>
    <w:rsid w:val="00581ADF"/>
    <w:rsid w:val="00581ECC"/>
    <w:rsid w:val="0058322D"/>
    <w:rsid w:val="00584B37"/>
    <w:rsid w:val="00584E04"/>
    <w:rsid w:val="005868FF"/>
    <w:rsid w:val="0058713D"/>
    <w:rsid w:val="005872EA"/>
    <w:rsid w:val="005920BD"/>
    <w:rsid w:val="00593B4A"/>
    <w:rsid w:val="005943D6"/>
    <w:rsid w:val="00594FDD"/>
    <w:rsid w:val="0059560F"/>
    <w:rsid w:val="005A0887"/>
    <w:rsid w:val="005A26BF"/>
    <w:rsid w:val="005A4E07"/>
    <w:rsid w:val="005A6E6E"/>
    <w:rsid w:val="005A7046"/>
    <w:rsid w:val="005B088E"/>
    <w:rsid w:val="005B1190"/>
    <w:rsid w:val="005B13F3"/>
    <w:rsid w:val="005B1647"/>
    <w:rsid w:val="005B1895"/>
    <w:rsid w:val="005B47B2"/>
    <w:rsid w:val="005B6039"/>
    <w:rsid w:val="005C0B79"/>
    <w:rsid w:val="005C10AF"/>
    <w:rsid w:val="005C5543"/>
    <w:rsid w:val="005C6321"/>
    <w:rsid w:val="005C6DE3"/>
    <w:rsid w:val="005C6E2D"/>
    <w:rsid w:val="005D0AF3"/>
    <w:rsid w:val="005D138D"/>
    <w:rsid w:val="005D5DAC"/>
    <w:rsid w:val="005E0438"/>
    <w:rsid w:val="005E0D2E"/>
    <w:rsid w:val="005E1AF4"/>
    <w:rsid w:val="005E1C59"/>
    <w:rsid w:val="005E26F2"/>
    <w:rsid w:val="005E4776"/>
    <w:rsid w:val="005E4F3B"/>
    <w:rsid w:val="005E4F92"/>
    <w:rsid w:val="005E52A3"/>
    <w:rsid w:val="005F1633"/>
    <w:rsid w:val="005F24FF"/>
    <w:rsid w:val="005F3280"/>
    <w:rsid w:val="005F5EC0"/>
    <w:rsid w:val="005F6041"/>
    <w:rsid w:val="005F6556"/>
    <w:rsid w:val="005F7035"/>
    <w:rsid w:val="005F7500"/>
    <w:rsid w:val="005F77CE"/>
    <w:rsid w:val="005F7836"/>
    <w:rsid w:val="005F7B74"/>
    <w:rsid w:val="005F7DC0"/>
    <w:rsid w:val="00602080"/>
    <w:rsid w:val="006022BC"/>
    <w:rsid w:val="00602C6D"/>
    <w:rsid w:val="00606A7C"/>
    <w:rsid w:val="00607335"/>
    <w:rsid w:val="00611070"/>
    <w:rsid w:val="006127C5"/>
    <w:rsid w:val="00612A92"/>
    <w:rsid w:val="00613658"/>
    <w:rsid w:val="006148C3"/>
    <w:rsid w:val="0061768C"/>
    <w:rsid w:val="00617FBE"/>
    <w:rsid w:val="00620480"/>
    <w:rsid w:val="006215FA"/>
    <w:rsid w:val="00622EEB"/>
    <w:rsid w:val="006300DE"/>
    <w:rsid w:val="006311AE"/>
    <w:rsid w:val="00631281"/>
    <w:rsid w:val="0063380A"/>
    <w:rsid w:val="00637167"/>
    <w:rsid w:val="00645897"/>
    <w:rsid w:val="00650753"/>
    <w:rsid w:val="006516BD"/>
    <w:rsid w:val="006520E5"/>
    <w:rsid w:val="00652433"/>
    <w:rsid w:val="00653710"/>
    <w:rsid w:val="00655569"/>
    <w:rsid w:val="00661B4C"/>
    <w:rsid w:val="0066206B"/>
    <w:rsid w:val="00663666"/>
    <w:rsid w:val="00666C69"/>
    <w:rsid w:val="00676A8A"/>
    <w:rsid w:val="0068040E"/>
    <w:rsid w:val="0068232F"/>
    <w:rsid w:val="00682C1F"/>
    <w:rsid w:val="00683FA3"/>
    <w:rsid w:val="0068488B"/>
    <w:rsid w:val="00686DE2"/>
    <w:rsid w:val="00690719"/>
    <w:rsid w:val="00690E32"/>
    <w:rsid w:val="00691859"/>
    <w:rsid w:val="00692E49"/>
    <w:rsid w:val="00693D50"/>
    <w:rsid w:val="00694688"/>
    <w:rsid w:val="006976A0"/>
    <w:rsid w:val="006A09A9"/>
    <w:rsid w:val="006A2AF6"/>
    <w:rsid w:val="006A483E"/>
    <w:rsid w:val="006A70E0"/>
    <w:rsid w:val="006A7BE8"/>
    <w:rsid w:val="006B3BDC"/>
    <w:rsid w:val="006B42A6"/>
    <w:rsid w:val="006B528C"/>
    <w:rsid w:val="006C207C"/>
    <w:rsid w:val="006C3C6F"/>
    <w:rsid w:val="006C4A74"/>
    <w:rsid w:val="006C5447"/>
    <w:rsid w:val="006C5757"/>
    <w:rsid w:val="006C6785"/>
    <w:rsid w:val="006D00CF"/>
    <w:rsid w:val="006D045A"/>
    <w:rsid w:val="006D39FB"/>
    <w:rsid w:val="006D3C37"/>
    <w:rsid w:val="006D42F9"/>
    <w:rsid w:val="006D6E18"/>
    <w:rsid w:val="006E1DB5"/>
    <w:rsid w:val="006E215E"/>
    <w:rsid w:val="006E7905"/>
    <w:rsid w:val="006F0EE5"/>
    <w:rsid w:val="006F160D"/>
    <w:rsid w:val="006F3C2A"/>
    <w:rsid w:val="006F3DE4"/>
    <w:rsid w:val="006F5AF5"/>
    <w:rsid w:val="006F65E0"/>
    <w:rsid w:val="00700151"/>
    <w:rsid w:val="00700DD6"/>
    <w:rsid w:val="0070537B"/>
    <w:rsid w:val="00705E97"/>
    <w:rsid w:val="00711021"/>
    <w:rsid w:val="007126A1"/>
    <w:rsid w:val="00713147"/>
    <w:rsid w:val="00715C0A"/>
    <w:rsid w:val="0072262A"/>
    <w:rsid w:val="00722B58"/>
    <w:rsid w:val="00723CB7"/>
    <w:rsid w:val="00727095"/>
    <w:rsid w:val="00732A22"/>
    <w:rsid w:val="00743382"/>
    <w:rsid w:val="00744F3E"/>
    <w:rsid w:val="007470EE"/>
    <w:rsid w:val="00747711"/>
    <w:rsid w:val="007500F9"/>
    <w:rsid w:val="007543FC"/>
    <w:rsid w:val="00755B99"/>
    <w:rsid w:val="007576E2"/>
    <w:rsid w:val="00761582"/>
    <w:rsid w:val="00761AB1"/>
    <w:rsid w:val="0076570C"/>
    <w:rsid w:val="00767866"/>
    <w:rsid w:val="0077300C"/>
    <w:rsid w:val="00775CAF"/>
    <w:rsid w:val="007762B8"/>
    <w:rsid w:val="00782D2E"/>
    <w:rsid w:val="00784F0F"/>
    <w:rsid w:val="007869CC"/>
    <w:rsid w:val="00790C61"/>
    <w:rsid w:val="0079265D"/>
    <w:rsid w:val="007954DB"/>
    <w:rsid w:val="00795A89"/>
    <w:rsid w:val="007A01D2"/>
    <w:rsid w:val="007A0B0E"/>
    <w:rsid w:val="007A1F87"/>
    <w:rsid w:val="007A2578"/>
    <w:rsid w:val="007A28F8"/>
    <w:rsid w:val="007A3F81"/>
    <w:rsid w:val="007A47AC"/>
    <w:rsid w:val="007A4B01"/>
    <w:rsid w:val="007A610E"/>
    <w:rsid w:val="007A64D4"/>
    <w:rsid w:val="007B078A"/>
    <w:rsid w:val="007B3B66"/>
    <w:rsid w:val="007B45EF"/>
    <w:rsid w:val="007B553F"/>
    <w:rsid w:val="007B7BBC"/>
    <w:rsid w:val="007C1E8E"/>
    <w:rsid w:val="007C2343"/>
    <w:rsid w:val="007C2C2F"/>
    <w:rsid w:val="007C3783"/>
    <w:rsid w:val="007C4C4D"/>
    <w:rsid w:val="007C5534"/>
    <w:rsid w:val="007C56C3"/>
    <w:rsid w:val="007C5A40"/>
    <w:rsid w:val="007D0E85"/>
    <w:rsid w:val="007D3E97"/>
    <w:rsid w:val="007D45D4"/>
    <w:rsid w:val="007D5008"/>
    <w:rsid w:val="007D5E8D"/>
    <w:rsid w:val="007D6D97"/>
    <w:rsid w:val="007E2790"/>
    <w:rsid w:val="007E32FE"/>
    <w:rsid w:val="007E5D40"/>
    <w:rsid w:val="007F1889"/>
    <w:rsid w:val="007F1C4D"/>
    <w:rsid w:val="007F2D40"/>
    <w:rsid w:val="007F5E7F"/>
    <w:rsid w:val="00800CE7"/>
    <w:rsid w:val="008025CF"/>
    <w:rsid w:val="00802A00"/>
    <w:rsid w:val="00804C42"/>
    <w:rsid w:val="008055C6"/>
    <w:rsid w:val="008056A6"/>
    <w:rsid w:val="00810CAB"/>
    <w:rsid w:val="00811073"/>
    <w:rsid w:val="008112D5"/>
    <w:rsid w:val="00814D0E"/>
    <w:rsid w:val="008171CE"/>
    <w:rsid w:val="00817A48"/>
    <w:rsid w:val="00817DAC"/>
    <w:rsid w:val="00821C8D"/>
    <w:rsid w:val="008220EE"/>
    <w:rsid w:val="00822566"/>
    <w:rsid w:val="0082368C"/>
    <w:rsid w:val="00823C0D"/>
    <w:rsid w:val="00823FA5"/>
    <w:rsid w:val="00824802"/>
    <w:rsid w:val="00825E28"/>
    <w:rsid w:val="00826AA6"/>
    <w:rsid w:val="00827450"/>
    <w:rsid w:val="00827CC6"/>
    <w:rsid w:val="008300EB"/>
    <w:rsid w:val="00830CBB"/>
    <w:rsid w:val="0083208F"/>
    <w:rsid w:val="008320A3"/>
    <w:rsid w:val="00840D38"/>
    <w:rsid w:val="00844541"/>
    <w:rsid w:val="008452DA"/>
    <w:rsid w:val="00847844"/>
    <w:rsid w:val="00861450"/>
    <w:rsid w:val="00861485"/>
    <w:rsid w:val="00861907"/>
    <w:rsid w:val="00861DC2"/>
    <w:rsid w:val="0086339D"/>
    <w:rsid w:val="00863882"/>
    <w:rsid w:val="00863B0D"/>
    <w:rsid w:val="008640BB"/>
    <w:rsid w:val="008657BC"/>
    <w:rsid w:val="008664CC"/>
    <w:rsid w:val="00870301"/>
    <w:rsid w:val="008726F2"/>
    <w:rsid w:val="008741C5"/>
    <w:rsid w:val="0087470F"/>
    <w:rsid w:val="00874FCA"/>
    <w:rsid w:val="00876F4E"/>
    <w:rsid w:val="008772C5"/>
    <w:rsid w:val="00877CC6"/>
    <w:rsid w:val="00882961"/>
    <w:rsid w:val="00884078"/>
    <w:rsid w:val="00887260"/>
    <w:rsid w:val="00887276"/>
    <w:rsid w:val="008918E0"/>
    <w:rsid w:val="00895939"/>
    <w:rsid w:val="00896F43"/>
    <w:rsid w:val="00897A84"/>
    <w:rsid w:val="008A11FF"/>
    <w:rsid w:val="008A1F67"/>
    <w:rsid w:val="008A496D"/>
    <w:rsid w:val="008A583F"/>
    <w:rsid w:val="008A698F"/>
    <w:rsid w:val="008B1433"/>
    <w:rsid w:val="008B1C23"/>
    <w:rsid w:val="008B3A10"/>
    <w:rsid w:val="008B4493"/>
    <w:rsid w:val="008B5638"/>
    <w:rsid w:val="008B5C40"/>
    <w:rsid w:val="008C0500"/>
    <w:rsid w:val="008C19D9"/>
    <w:rsid w:val="008C3011"/>
    <w:rsid w:val="008C6BA3"/>
    <w:rsid w:val="008C7672"/>
    <w:rsid w:val="008D17A3"/>
    <w:rsid w:val="008D285F"/>
    <w:rsid w:val="008D62E9"/>
    <w:rsid w:val="008E01FF"/>
    <w:rsid w:val="008E20D2"/>
    <w:rsid w:val="008E41E5"/>
    <w:rsid w:val="008F20E3"/>
    <w:rsid w:val="008F27F2"/>
    <w:rsid w:val="008F3177"/>
    <w:rsid w:val="008F4400"/>
    <w:rsid w:val="008F6A33"/>
    <w:rsid w:val="008F77FD"/>
    <w:rsid w:val="008F7F44"/>
    <w:rsid w:val="009000AB"/>
    <w:rsid w:val="00900473"/>
    <w:rsid w:val="009037AC"/>
    <w:rsid w:val="00904188"/>
    <w:rsid w:val="009056DF"/>
    <w:rsid w:val="00905B5B"/>
    <w:rsid w:val="00911825"/>
    <w:rsid w:val="00917881"/>
    <w:rsid w:val="00917B48"/>
    <w:rsid w:val="00920673"/>
    <w:rsid w:val="00921BE7"/>
    <w:rsid w:val="00923240"/>
    <w:rsid w:val="00923729"/>
    <w:rsid w:val="009247AF"/>
    <w:rsid w:val="0092766B"/>
    <w:rsid w:val="00927BFF"/>
    <w:rsid w:val="00930149"/>
    <w:rsid w:val="00931E88"/>
    <w:rsid w:val="00933EE4"/>
    <w:rsid w:val="00934CFB"/>
    <w:rsid w:val="0093641C"/>
    <w:rsid w:val="009368C6"/>
    <w:rsid w:val="009406A8"/>
    <w:rsid w:val="009412C7"/>
    <w:rsid w:val="0094342A"/>
    <w:rsid w:val="009444D2"/>
    <w:rsid w:val="009444E8"/>
    <w:rsid w:val="00944CE8"/>
    <w:rsid w:val="00947877"/>
    <w:rsid w:val="0095067B"/>
    <w:rsid w:val="00953A04"/>
    <w:rsid w:val="00957352"/>
    <w:rsid w:val="00957ACB"/>
    <w:rsid w:val="00960C39"/>
    <w:rsid w:val="009611DC"/>
    <w:rsid w:val="00963B1C"/>
    <w:rsid w:val="00964DCB"/>
    <w:rsid w:val="00966512"/>
    <w:rsid w:val="00970C3D"/>
    <w:rsid w:val="00972F1B"/>
    <w:rsid w:val="00975263"/>
    <w:rsid w:val="00975C87"/>
    <w:rsid w:val="009804AB"/>
    <w:rsid w:val="00981905"/>
    <w:rsid w:val="00981EA6"/>
    <w:rsid w:val="00986494"/>
    <w:rsid w:val="00990796"/>
    <w:rsid w:val="00990AA2"/>
    <w:rsid w:val="00990E8D"/>
    <w:rsid w:val="00993FB2"/>
    <w:rsid w:val="00993FE5"/>
    <w:rsid w:val="00995CF5"/>
    <w:rsid w:val="009B42DD"/>
    <w:rsid w:val="009B5E09"/>
    <w:rsid w:val="009B7056"/>
    <w:rsid w:val="009C2EDC"/>
    <w:rsid w:val="009C3D96"/>
    <w:rsid w:val="009C4962"/>
    <w:rsid w:val="009C4E49"/>
    <w:rsid w:val="009C5A02"/>
    <w:rsid w:val="009C7121"/>
    <w:rsid w:val="009D0470"/>
    <w:rsid w:val="009D27B2"/>
    <w:rsid w:val="009D3A63"/>
    <w:rsid w:val="009D3AAE"/>
    <w:rsid w:val="009D3D6F"/>
    <w:rsid w:val="009D47BE"/>
    <w:rsid w:val="009D64C5"/>
    <w:rsid w:val="009E24C9"/>
    <w:rsid w:val="009E2BB4"/>
    <w:rsid w:val="009E2FEE"/>
    <w:rsid w:val="009E38D8"/>
    <w:rsid w:val="009E3949"/>
    <w:rsid w:val="009E3A7F"/>
    <w:rsid w:val="009E4F72"/>
    <w:rsid w:val="009E5008"/>
    <w:rsid w:val="009F1CED"/>
    <w:rsid w:val="009F2F7B"/>
    <w:rsid w:val="009F3D6C"/>
    <w:rsid w:val="009F494F"/>
    <w:rsid w:val="00A02687"/>
    <w:rsid w:val="00A0293F"/>
    <w:rsid w:val="00A02A8B"/>
    <w:rsid w:val="00A02B56"/>
    <w:rsid w:val="00A03619"/>
    <w:rsid w:val="00A04D9E"/>
    <w:rsid w:val="00A04EBB"/>
    <w:rsid w:val="00A059BB"/>
    <w:rsid w:val="00A05F5B"/>
    <w:rsid w:val="00A13B79"/>
    <w:rsid w:val="00A14EB8"/>
    <w:rsid w:val="00A1628B"/>
    <w:rsid w:val="00A16ABC"/>
    <w:rsid w:val="00A2016D"/>
    <w:rsid w:val="00A22D44"/>
    <w:rsid w:val="00A3196F"/>
    <w:rsid w:val="00A33A63"/>
    <w:rsid w:val="00A3560A"/>
    <w:rsid w:val="00A35E2B"/>
    <w:rsid w:val="00A37256"/>
    <w:rsid w:val="00A4085C"/>
    <w:rsid w:val="00A41762"/>
    <w:rsid w:val="00A466B3"/>
    <w:rsid w:val="00A47638"/>
    <w:rsid w:val="00A50602"/>
    <w:rsid w:val="00A5453A"/>
    <w:rsid w:val="00A5549D"/>
    <w:rsid w:val="00A57AA4"/>
    <w:rsid w:val="00A57AEE"/>
    <w:rsid w:val="00A57B9E"/>
    <w:rsid w:val="00A60AA7"/>
    <w:rsid w:val="00A60D8B"/>
    <w:rsid w:val="00A62C9B"/>
    <w:rsid w:val="00A64840"/>
    <w:rsid w:val="00A64A27"/>
    <w:rsid w:val="00A66870"/>
    <w:rsid w:val="00A74F43"/>
    <w:rsid w:val="00A74FC9"/>
    <w:rsid w:val="00A77215"/>
    <w:rsid w:val="00A801F3"/>
    <w:rsid w:val="00A81AFC"/>
    <w:rsid w:val="00A84AEC"/>
    <w:rsid w:val="00A8522D"/>
    <w:rsid w:val="00A86641"/>
    <w:rsid w:val="00A90166"/>
    <w:rsid w:val="00A908DB"/>
    <w:rsid w:val="00A93CE3"/>
    <w:rsid w:val="00A93D7F"/>
    <w:rsid w:val="00AA10BD"/>
    <w:rsid w:val="00AA6990"/>
    <w:rsid w:val="00AB3EDA"/>
    <w:rsid w:val="00AB72BB"/>
    <w:rsid w:val="00AC0BEA"/>
    <w:rsid w:val="00AC23F9"/>
    <w:rsid w:val="00AC3B71"/>
    <w:rsid w:val="00AC43F8"/>
    <w:rsid w:val="00AC58AA"/>
    <w:rsid w:val="00AC6E96"/>
    <w:rsid w:val="00AC7FEF"/>
    <w:rsid w:val="00AD1CC4"/>
    <w:rsid w:val="00AD349D"/>
    <w:rsid w:val="00AD39FB"/>
    <w:rsid w:val="00AD49F3"/>
    <w:rsid w:val="00AD5BF3"/>
    <w:rsid w:val="00AD6769"/>
    <w:rsid w:val="00AE0619"/>
    <w:rsid w:val="00AE0735"/>
    <w:rsid w:val="00AE1CC3"/>
    <w:rsid w:val="00AE22C2"/>
    <w:rsid w:val="00AE2927"/>
    <w:rsid w:val="00AE3E27"/>
    <w:rsid w:val="00AE496A"/>
    <w:rsid w:val="00AF1332"/>
    <w:rsid w:val="00AF2AB8"/>
    <w:rsid w:val="00AF532C"/>
    <w:rsid w:val="00AF752B"/>
    <w:rsid w:val="00B03F5C"/>
    <w:rsid w:val="00B052B9"/>
    <w:rsid w:val="00B10F43"/>
    <w:rsid w:val="00B1287C"/>
    <w:rsid w:val="00B16FB0"/>
    <w:rsid w:val="00B216ED"/>
    <w:rsid w:val="00B21955"/>
    <w:rsid w:val="00B223CE"/>
    <w:rsid w:val="00B22EDA"/>
    <w:rsid w:val="00B23CB1"/>
    <w:rsid w:val="00B25597"/>
    <w:rsid w:val="00B25ADF"/>
    <w:rsid w:val="00B27C05"/>
    <w:rsid w:val="00B329D3"/>
    <w:rsid w:val="00B40124"/>
    <w:rsid w:val="00B40DC3"/>
    <w:rsid w:val="00B44460"/>
    <w:rsid w:val="00B45F59"/>
    <w:rsid w:val="00B4637E"/>
    <w:rsid w:val="00B4735D"/>
    <w:rsid w:val="00B474CF"/>
    <w:rsid w:val="00B53704"/>
    <w:rsid w:val="00B55D0C"/>
    <w:rsid w:val="00B60919"/>
    <w:rsid w:val="00B60AF7"/>
    <w:rsid w:val="00B60E99"/>
    <w:rsid w:val="00B610B4"/>
    <w:rsid w:val="00B6167B"/>
    <w:rsid w:val="00B64787"/>
    <w:rsid w:val="00B64E25"/>
    <w:rsid w:val="00B65229"/>
    <w:rsid w:val="00B67A2D"/>
    <w:rsid w:val="00B76BFB"/>
    <w:rsid w:val="00B80AC9"/>
    <w:rsid w:val="00B82217"/>
    <w:rsid w:val="00B8242C"/>
    <w:rsid w:val="00B82827"/>
    <w:rsid w:val="00B85794"/>
    <w:rsid w:val="00B862A1"/>
    <w:rsid w:val="00B866EE"/>
    <w:rsid w:val="00B868B4"/>
    <w:rsid w:val="00B926BD"/>
    <w:rsid w:val="00B93B04"/>
    <w:rsid w:val="00B94197"/>
    <w:rsid w:val="00B96E30"/>
    <w:rsid w:val="00B970D4"/>
    <w:rsid w:val="00B971B9"/>
    <w:rsid w:val="00BA0713"/>
    <w:rsid w:val="00BA5A1D"/>
    <w:rsid w:val="00BB00CB"/>
    <w:rsid w:val="00BB22A4"/>
    <w:rsid w:val="00BB2459"/>
    <w:rsid w:val="00BB31B0"/>
    <w:rsid w:val="00BB3699"/>
    <w:rsid w:val="00BB40E0"/>
    <w:rsid w:val="00BB5162"/>
    <w:rsid w:val="00BB6E54"/>
    <w:rsid w:val="00BB784A"/>
    <w:rsid w:val="00BC07DE"/>
    <w:rsid w:val="00BC0824"/>
    <w:rsid w:val="00BC0EED"/>
    <w:rsid w:val="00BC33B1"/>
    <w:rsid w:val="00BC3447"/>
    <w:rsid w:val="00BC397D"/>
    <w:rsid w:val="00BC4E0D"/>
    <w:rsid w:val="00BC60BB"/>
    <w:rsid w:val="00BD3B0E"/>
    <w:rsid w:val="00BD5AB1"/>
    <w:rsid w:val="00BD6000"/>
    <w:rsid w:val="00BD61D2"/>
    <w:rsid w:val="00BE36CF"/>
    <w:rsid w:val="00BE6957"/>
    <w:rsid w:val="00BE6F69"/>
    <w:rsid w:val="00BE744B"/>
    <w:rsid w:val="00BF3338"/>
    <w:rsid w:val="00BF5F0B"/>
    <w:rsid w:val="00C0516D"/>
    <w:rsid w:val="00C060AE"/>
    <w:rsid w:val="00C0775C"/>
    <w:rsid w:val="00C07B85"/>
    <w:rsid w:val="00C1421B"/>
    <w:rsid w:val="00C14498"/>
    <w:rsid w:val="00C15F55"/>
    <w:rsid w:val="00C21E97"/>
    <w:rsid w:val="00C223C7"/>
    <w:rsid w:val="00C22E88"/>
    <w:rsid w:val="00C24EEF"/>
    <w:rsid w:val="00C25B86"/>
    <w:rsid w:val="00C263D7"/>
    <w:rsid w:val="00C26B7A"/>
    <w:rsid w:val="00C27389"/>
    <w:rsid w:val="00C30E3C"/>
    <w:rsid w:val="00C3252D"/>
    <w:rsid w:val="00C334E8"/>
    <w:rsid w:val="00C376BF"/>
    <w:rsid w:val="00C37B43"/>
    <w:rsid w:val="00C40A95"/>
    <w:rsid w:val="00C4121D"/>
    <w:rsid w:val="00C435D9"/>
    <w:rsid w:val="00C437A8"/>
    <w:rsid w:val="00C44B31"/>
    <w:rsid w:val="00C45041"/>
    <w:rsid w:val="00C47556"/>
    <w:rsid w:val="00C515E8"/>
    <w:rsid w:val="00C52ABB"/>
    <w:rsid w:val="00C539AD"/>
    <w:rsid w:val="00C54BD3"/>
    <w:rsid w:val="00C55890"/>
    <w:rsid w:val="00C5659C"/>
    <w:rsid w:val="00C56CDD"/>
    <w:rsid w:val="00C57BCA"/>
    <w:rsid w:val="00C57E8D"/>
    <w:rsid w:val="00C624B8"/>
    <w:rsid w:val="00C6321F"/>
    <w:rsid w:val="00C66E03"/>
    <w:rsid w:val="00C67A65"/>
    <w:rsid w:val="00C70C58"/>
    <w:rsid w:val="00C71EDF"/>
    <w:rsid w:val="00C725A9"/>
    <w:rsid w:val="00C72F70"/>
    <w:rsid w:val="00C74F06"/>
    <w:rsid w:val="00C75608"/>
    <w:rsid w:val="00C812DF"/>
    <w:rsid w:val="00C8181E"/>
    <w:rsid w:val="00C81DF2"/>
    <w:rsid w:val="00C83DE0"/>
    <w:rsid w:val="00C87B50"/>
    <w:rsid w:val="00C954A9"/>
    <w:rsid w:val="00C95775"/>
    <w:rsid w:val="00C958D8"/>
    <w:rsid w:val="00C9722D"/>
    <w:rsid w:val="00CA0B66"/>
    <w:rsid w:val="00CA448B"/>
    <w:rsid w:val="00CA46F7"/>
    <w:rsid w:val="00CA6B78"/>
    <w:rsid w:val="00CB00DD"/>
    <w:rsid w:val="00CB0145"/>
    <w:rsid w:val="00CB3095"/>
    <w:rsid w:val="00CC0310"/>
    <w:rsid w:val="00CC134C"/>
    <w:rsid w:val="00CC17B1"/>
    <w:rsid w:val="00CC36BA"/>
    <w:rsid w:val="00CC3A58"/>
    <w:rsid w:val="00CC46B6"/>
    <w:rsid w:val="00CC5DC3"/>
    <w:rsid w:val="00CC74CC"/>
    <w:rsid w:val="00CD0665"/>
    <w:rsid w:val="00CD15CE"/>
    <w:rsid w:val="00CD3F1C"/>
    <w:rsid w:val="00CD5599"/>
    <w:rsid w:val="00CD5A36"/>
    <w:rsid w:val="00CE0802"/>
    <w:rsid w:val="00CE0CEE"/>
    <w:rsid w:val="00CE21F0"/>
    <w:rsid w:val="00CE353E"/>
    <w:rsid w:val="00CE37BC"/>
    <w:rsid w:val="00CE3DCA"/>
    <w:rsid w:val="00CE79DA"/>
    <w:rsid w:val="00CF05C8"/>
    <w:rsid w:val="00CF1A79"/>
    <w:rsid w:val="00CF2704"/>
    <w:rsid w:val="00CF2BEB"/>
    <w:rsid w:val="00CF67A8"/>
    <w:rsid w:val="00D03E1D"/>
    <w:rsid w:val="00D07AD7"/>
    <w:rsid w:val="00D07FE1"/>
    <w:rsid w:val="00D11176"/>
    <w:rsid w:val="00D1405E"/>
    <w:rsid w:val="00D14B3D"/>
    <w:rsid w:val="00D1625A"/>
    <w:rsid w:val="00D17F62"/>
    <w:rsid w:val="00D24C68"/>
    <w:rsid w:val="00D24CCC"/>
    <w:rsid w:val="00D31D61"/>
    <w:rsid w:val="00D325EA"/>
    <w:rsid w:val="00D32D27"/>
    <w:rsid w:val="00D34A2F"/>
    <w:rsid w:val="00D34A9D"/>
    <w:rsid w:val="00D360F7"/>
    <w:rsid w:val="00D3739A"/>
    <w:rsid w:val="00D407B1"/>
    <w:rsid w:val="00D416BF"/>
    <w:rsid w:val="00D46776"/>
    <w:rsid w:val="00D521B6"/>
    <w:rsid w:val="00D53060"/>
    <w:rsid w:val="00D5491B"/>
    <w:rsid w:val="00D61588"/>
    <w:rsid w:val="00D63588"/>
    <w:rsid w:val="00D6495F"/>
    <w:rsid w:val="00D65420"/>
    <w:rsid w:val="00D66F6A"/>
    <w:rsid w:val="00D67094"/>
    <w:rsid w:val="00D67432"/>
    <w:rsid w:val="00D764B5"/>
    <w:rsid w:val="00D831E2"/>
    <w:rsid w:val="00D84673"/>
    <w:rsid w:val="00D85EAC"/>
    <w:rsid w:val="00D934C5"/>
    <w:rsid w:val="00DA1229"/>
    <w:rsid w:val="00DA2690"/>
    <w:rsid w:val="00DA460A"/>
    <w:rsid w:val="00DA54C4"/>
    <w:rsid w:val="00DB0159"/>
    <w:rsid w:val="00DB5953"/>
    <w:rsid w:val="00DB65A1"/>
    <w:rsid w:val="00DB7F65"/>
    <w:rsid w:val="00DC0393"/>
    <w:rsid w:val="00DC0834"/>
    <w:rsid w:val="00DC0F10"/>
    <w:rsid w:val="00DC23C0"/>
    <w:rsid w:val="00DC3238"/>
    <w:rsid w:val="00DC35E4"/>
    <w:rsid w:val="00DC5427"/>
    <w:rsid w:val="00DC5656"/>
    <w:rsid w:val="00DD006A"/>
    <w:rsid w:val="00DD17D4"/>
    <w:rsid w:val="00DD18CD"/>
    <w:rsid w:val="00DD2CC3"/>
    <w:rsid w:val="00DD555A"/>
    <w:rsid w:val="00DD5917"/>
    <w:rsid w:val="00DD7E94"/>
    <w:rsid w:val="00DE00E5"/>
    <w:rsid w:val="00DE160D"/>
    <w:rsid w:val="00DE43DF"/>
    <w:rsid w:val="00DE77E4"/>
    <w:rsid w:val="00DE7B91"/>
    <w:rsid w:val="00DF0C12"/>
    <w:rsid w:val="00DF21A9"/>
    <w:rsid w:val="00DF2F0F"/>
    <w:rsid w:val="00DF4922"/>
    <w:rsid w:val="00DF4C5D"/>
    <w:rsid w:val="00DF7A70"/>
    <w:rsid w:val="00E0293F"/>
    <w:rsid w:val="00E0337C"/>
    <w:rsid w:val="00E0417A"/>
    <w:rsid w:val="00E04313"/>
    <w:rsid w:val="00E04DA6"/>
    <w:rsid w:val="00E075D9"/>
    <w:rsid w:val="00E10D43"/>
    <w:rsid w:val="00E11B89"/>
    <w:rsid w:val="00E12363"/>
    <w:rsid w:val="00E12B56"/>
    <w:rsid w:val="00E1492E"/>
    <w:rsid w:val="00E173DC"/>
    <w:rsid w:val="00E20393"/>
    <w:rsid w:val="00E21496"/>
    <w:rsid w:val="00E229CA"/>
    <w:rsid w:val="00E22D1C"/>
    <w:rsid w:val="00E2447F"/>
    <w:rsid w:val="00E2716B"/>
    <w:rsid w:val="00E27247"/>
    <w:rsid w:val="00E316A0"/>
    <w:rsid w:val="00E33337"/>
    <w:rsid w:val="00E34588"/>
    <w:rsid w:val="00E35F6B"/>
    <w:rsid w:val="00E3645E"/>
    <w:rsid w:val="00E373EE"/>
    <w:rsid w:val="00E377B0"/>
    <w:rsid w:val="00E37B65"/>
    <w:rsid w:val="00E43488"/>
    <w:rsid w:val="00E43D92"/>
    <w:rsid w:val="00E4405C"/>
    <w:rsid w:val="00E457D2"/>
    <w:rsid w:val="00E4656E"/>
    <w:rsid w:val="00E53899"/>
    <w:rsid w:val="00E5637F"/>
    <w:rsid w:val="00E56F60"/>
    <w:rsid w:val="00E65FAE"/>
    <w:rsid w:val="00E71A90"/>
    <w:rsid w:val="00E747E7"/>
    <w:rsid w:val="00E74B49"/>
    <w:rsid w:val="00E74E58"/>
    <w:rsid w:val="00E82894"/>
    <w:rsid w:val="00E83C5D"/>
    <w:rsid w:val="00E83CF7"/>
    <w:rsid w:val="00E8448E"/>
    <w:rsid w:val="00E85294"/>
    <w:rsid w:val="00E876B2"/>
    <w:rsid w:val="00E87704"/>
    <w:rsid w:val="00E87C74"/>
    <w:rsid w:val="00E902A1"/>
    <w:rsid w:val="00E93186"/>
    <w:rsid w:val="00E954F2"/>
    <w:rsid w:val="00EA08BF"/>
    <w:rsid w:val="00EA0F22"/>
    <w:rsid w:val="00EA26FE"/>
    <w:rsid w:val="00EA2B65"/>
    <w:rsid w:val="00EA2FBB"/>
    <w:rsid w:val="00EA3917"/>
    <w:rsid w:val="00EA4DEC"/>
    <w:rsid w:val="00EA7E02"/>
    <w:rsid w:val="00EB31A5"/>
    <w:rsid w:val="00EB3950"/>
    <w:rsid w:val="00EB46B0"/>
    <w:rsid w:val="00EB4C26"/>
    <w:rsid w:val="00EB5B91"/>
    <w:rsid w:val="00EB6834"/>
    <w:rsid w:val="00EB6FC8"/>
    <w:rsid w:val="00EC1755"/>
    <w:rsid w:val="00EC1D32"/>
    <w:rsid w:val="00EC1F1B"/>
    <w:rsid w:val="00EC7931"/>
    <w:rsid w:val="00ED1AD9"/>
    <w:rsid w:val="00ED1FD2"/>
    <w:rsid w:val="00ED4072"/>
    <w:rsid w:val="00ED41E4"/>
    <w:rsid w:val="00ED6AD5"/>
    <w:rsid w:val="00ED7CA4"/>
    <w:rsid w:val="00EE334D"/>
    <w:rsid w:val="00EE3A7E"/>
    <w:rsid w:val="00EE6D40"/>
    <w:rsid w:val="00EE6D4F"/>
    <w:rsid w:val="00EF03AE"/>
    <w:rsid w:val="00EF337E"/>
    <w:rsid w:val="00EF36A0"/>
    <w:rsid w:val="00EF4D26"/>
    <w:rsid w:val="00EF527E"/>
    <w:rsid w:val="00EF614A"/>
    <w:rsid w:val="00EF71F7"/>
    <w:rsid w:val="00EF7AC1"/>
    <w:rsid w:val="00F000C9"/>
    <w:rsid w:val="00F01DE3"/>
    <w:rsid w:val="00F0261E"/>
    <w:rsid w:val="00F02BC5"/>
    <w:rsid w:val="00F03277"/>
    <w:rsid w:val="00F05D6E"/>
    <w:rsid w:val="00F068CB"/>
    <w:rsid w:val="00F1357C"/>
    <w:rsid w:val="00F14582"/>
    <w:rsid w:val="00F148BF"/>
    <w:rsid w:val="00F1529E"/>
    <w:rsid w:val="00F2145F"/>
    <w:rsid w:val="00F22727"/>
    <w:rsid w:val="00F2344A"/>
    <w:rsid w:val="00F2413E"/>
    <w:rsid w:val="00F244A8"/>
    <w:rsid w:val="00F25453"/>
    <w:rsid w:val="00F27F5F"/>
    <w:rsid w:val="00F30E07"/>
    <w:rsid w:val="00F30E57"/>
    <w:rsid w:val="00F31DE8"/>
    <w:rsid w:val="00F32C19"/>
    <w:rsid w:val="00F3404F"/>
    <w:rsid w:val="00F343DE"/>
    <w:rsid w:val="00F40C9D"/>
    <w:rsid w:val="00F4167D"/>
    <w:rsid w:val="00F4346D"/>
    <w:rsid w:val="00F43C99"/>
    <w:rsid w:val="00F43EAF"/>
    <w:rsid w:val="00F46D4C"/>
    <w:rsid w:val="00F514EA"/>
    <w:rsid w:val="00F5210E"/>
    <w:rsid w:val="00F527C7"/>
    <w:rsid w:val="00F545DD"/>
    <w:rsid w:val="00F55491"/>
    <w:rsid w:val="00F557B3"/>
    <w:rsid w:val="00F55995"/>
    <w:rsid w:val="00F57C86"/>
    <w:rsid w:val="00F57CC0"/>
    <w:rsid w:val="00F60FC9"/>
    <w:rsid w:val="00F618F4"/>
    <w:rsid w:val="00F65B1E"/>
    <w:rsid w:val="00F676B2"/>
    <w:rsid w:val="00F7085D"/>
    <w:rsid w:val="00F70CD3"/>
    <w:rsid w:val="00F70E8B"/>
    <w:rsid w:val="00F729C6"/>
    <w:rsid w:val="00F754AF"/>
    <w:rsid w:val="00F771A6"/>
    <w:rsid w:val="00F8018F"/>
    <w:rsid w:val="00F80EB2"/>
    <w:rsid w:val="00F86376"/>
    <w:rsid w:val="00F93D06"/>
    <w:rsid w:val="00F93DD3"/>
    <w:rsid w:val="00F95885"/>
    <w:rsid w:val="00FA0E7A"/>
    <w:rsid w:val="00FA3243"/>
    <w:rsid w:val="00FA3E8E"/>
    <w:rsid w:val="00FA4BBB"/>
    <w:rsid w:val="00FA53E1"/>
    <w:rsid w:val="00FB0119"/>
    <w:rsid w:val="00FB0147"/>
    <w:rsid w:val="00FB214F"/>
    <w:rsid w:val="00FB3077"/>
    <w:rsid w:val="00FB4672"/>
    <w:rsid w:val="00FB4793"/>
    <w:rsid w:val="00FB61FA"/>
    <w:rsid w:val="00FC10A1"/>
    <w:rsid w:val="00FC128F"/>
    <w:rsid w:val="00FC1462"/>
    <w:rsid w:val="00FC2618"/>
    <w:rsid w:val="00FC3977"/>
    <w:rsid w:val="00FC3EC2"/>
    <w:rsid w:val="00FC4A41"/>
    <w:rsid w:val="00FC644A"/>
    <w:rsid w:val="00FD02F0"/>
    <w:rsid w:val="00FD17BA"/>
    <w:rsid w:val="00FD24DE"/>
    <w:rsid w:val="00FD29BA"/>
    <w:rsid w:val="00FD2A45"/>
    <w:rsid w:val="00FD3C85"/>
    <w:rsid w:val="00FD4FF7"/>
    <w:rsid w:val="00FD526F"/>
    <w:rsid w:val="00FD79F4"/>
    <w:rsid w:val="00FE0DBD"/>
    <w:rsid w:val="00FE5242"/>
    <w:rsid w:val="00FF5E68"/>
    <w:rsid w:val="00FF755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="Arial Unicode MS" w:eastAsia="Arial Unicode MS" w:hAnsi="Arial Unicode MS" w:cs="Arial Unicode MS"/>
        <w:lang w:val="ko-KR" w:eastAsia="ko-KR" w:bidi="ko-K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94731"/>
    <w:pPr>
      <w:spacing w:after="200" w:line="276" w:lineRule="auto"/>
    </w:pPr>
    <w:rPr>
      <w:rFonts w:cs="Arial Unicode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A74FC9"/>
    <w:rPr>
      <w:rFonts w:cs="Arial Unicode MS"/>
      <w:sz w:val="22"/>
      <w:szCs w:val="22"/>
    </w:rPr>
  </w:style>
  <w:style w:type="character" w:styleId="Hyperlink">
    <w:name w:val="Hyperlink"/>
    <w:uiPriority w:val="99"/>
    <w:rsid w:val="00152AE1"/>
    <w:rPr>
      <w:rFonts w:cs="Arial Unicode MS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5E8E"/>
    <w:pPr>
      <w:spacing w:after="0" w:line="240" w:lineRule="auto"/>
    </w:pPr>
    <w:rPr>
      <w:rFonts w:ascii="Arial Unicode MS" w:hAnsi="Arial Unicode MS"/>
      <w:sz w:val="18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E05E8E"/>
    <w:rPr>
      <w:rFonts w:ascii="Arial Unicode MS" w:hAnsi="Arial Unicode MS" w:cs="Arial Unicode MS"/>
      <w:sz w:val="18"/>
    </w:rPr>
  </w:style>
  <w:style w:type="character" w:styleId="CommentReference">
    <w:name w:val="annotation reference"/>
    <w:uiPriority w:val="99"/>
    <w:rsid w:val="00D52089"/>
    <w:rPr>
      <w:rFonts w:cs="Arial Unicode MS"/>
      <w:sz w:val="16"/>
    </w:rPr>
  </w:style>
  <w:style w:type="paragraph" w:styleId="CommentText">
    <w:name w:val="annotation text"/>
    <w:basedOn w:val="Normal"/>
    <w:link w:val="CommentTextChar"/>
    <w:uiPriority w:val="99"/>
    <w:rsid w:val="00D52089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D52089"/>
    <w:rPr>
      <w:rFonts w:cs="Arial Unicode M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208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52089"/>
    <w:rPr>
      <w:rFonts w:cs="Arial Unicode MS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4A0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locked/>
    <w:rsid w:val="004A0D9A"/>
    <w:rPr>
      <w:rFonts w:ascii="Arial Unicode MS" w:hAnsi="Arial Unicode MS" w:cs="Arial Unicode MS"/>
      <w:sz w:val="20"/>
    </w:rPr>
  </w:style>
  <w:style w:type="paragraph" w:styleId="PlainText">
    <w:name w:val="Plain Text"/>
    <w:basedOn w:val="Normal"/>
    <w:link w:val="PlainTextChar"/>
    <w:uiPriority w:val="99"/>
    <w:rsid w:val="007C2073"/>
    <w:pPr>
      <w:spacing w:after="0" w:line="240" w:lineRule="auto"/>
    </w:pPr>
    <w:rPr>
      <w:rFonts w:ascii="Arial Unicode MS" w:hAnsi="Arial Unicode MS"/>
      <w:sz w:val="20"/>
      <w:szCs w:val="20"/>
      <w:lang/>
    </w:rPr>
  </w:style>
  <w:style w:type="character" w:customStyle="1" w:styleId="PlainTextChar">
    <w:name w:val="Plain Text Char"/>
    <w:link w:val="PlainText"/>
    <w:uiPriority w:val="99"/>
    <w:locked/>
    <w:rsid w:val="007C2073"/>
    <w:rPr>
      <w:rFonts w:ascii="Arial Unicode MS" w:hAnsi="Arial Unicode MS" w:cs="Arial Unicode MS"/>
      <w:sz w:val="20"/>
    </w:rPr>
  </w:style>
  <w:style w:type="paragraph" w:styleId="TableofAuthorities">
    <w:name w:val="table of authorities"/>
    <w:basedOn w:val="Normal"/>
    <w:next w:val="Normal"/>
    <w:rsid w:val="0076181E"/>
    <w:pPr>
      <w:ind w:left="220" w:hanging="220"/>
    </w:pPr>
  </w:style>
  <w:style w:type="paragraph" w:customStyle="1" w:styleId="NoSpacing2">
    <w:name w:val="No Spacing2"/>
    <w:uiPriority w:val="1"/>
    <w:qFormat/>
    <w:rsid w:val="00EA7E02"/>
    <w:rPr>
      <w:rFonts w:eastAsia="Arial Unicode MS" w:cs="Arial Unicode MS"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7470F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 Unicode MS" w:hAnsi="Arial Unicode MS"/>
      <w:vanish/>
      <w:sz w:val="16"/>
      <w:szCs w:val="16"/>
      <w:lang/>
    </w:rPr>
  </w:style>
  <w:style w:type="character" w:customStyle="1" w:styleId="z-BottomofFormChar">
    <w:name w:val="z-Bottom of Form Char"/>
    <w:link w:val="z-BottomofForm"/>
    <w:uiPriority w:val="99"/>
    <w:rsid w:val="0087470F"/>
    <w:rPr>
      <w:rFonts w:ascii="Arial Unicode MS" w:hAnsi="Arial Unicode MS" w:cs="Arial Unicode MS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7470F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 Unicode MS" w:hAnsi="Arial Unicode MS"/>
      <w:vanish/>
      <w:sz w:val="16"/>
      <w:szCs w:val="16"/>
      <w:lang/>
    </w:rPr>
  </w:style>
  <w:style w:type="character" w:customStyle="1" w:styleId="z-TopofFormChar">
    <w:name w:val="z-Top of Form Char"/>
    <w:link w:val="z-TopofForm"/>
    <w:uiPriority w:val="99"/>
    <w:rsid w:val="0087470F"/>
    <w:rPr>
      <w:rFonts w:ascii="Arial Unicode MS" w:hAnsi="Arial Unicode MS" w:cs="Arial Unicode MS"/>
      <w:vanish/>
      <w:sz w:val="16"/>
      <w:szCs w:val="16"/>
    </w:rPr>
  </w:style>
  <w:style w:type="character" w:styleId="FollowedHyperlink">
    <w:name w:val="FollowedHyperlink"/>
    <w:rsid w:val="00981905"/>
    <w:rPr>
      <w:color w:val="800080"/>
      <w:u w:val="single"/>
    </w:rPr>
  </w:style>
  <w:style w:type="paragraph" w:styleId="Header">
    <w:name w:val="header"/>
    <w:basedOn w:val="Normal"/>
    <w:link w:val="HeaderChar"/>
    <w:rsid w:val="00E4405C"/>
    <w:pPr>
      <w:tabs>
        <w:tab w:val="center" w:pos="4680"/>
        <w:tab w:val="right" w:pos="9360"/>
      </w:tabs>
      <w:spacing w:after="0" w:line="240" w:lineRule="auto"/>
    </w:pPr>
    <w:rPr>
      <w:lang/>
    </w:rPr>
  </w:style>
  <w:style w:type="character" w:customStyle="1" w:styleId="HeaderChar">
    <w:name w:val="Header Char"/>
    <w:link w:val="Header"/>
    <w:rsid w:val="00E4405C"/>
    <w:rPr>
      <w:rFonts w:cs="Arial Unicode MS"/>
      <w:sz w:val="22"/>
      <w:szCs w:val="22"/>
    </w:rPr>
  </w:style>
  <w:style w:type="paragraph" w:styleId="Footer">
    <w:name w:val="footer"/>
    <w:basedOn w:val="Normal"/>
    <w:link w:val="FooterChar"/>
    <w:rsid w:val="00E4405C"/>
    <w:pPr>
      <w:tabs>
        <w:tab w:val="center" w:pos="4680"/>
        <w:tab w:val="right" w:pos="9360"/>
      </w:tabs>
      <w:spacing w:after="0" w:line="240" w:lineRule="auto"/>
    </w:pPr>
    <w:rPr>
      <w:lang/>
    </w:rPr>
  </w:style>
  <w:style w:type="character" w:customStyle="1" w:styleId="FooterChar">
    <w:name w:val="Footer Char"/>
    <w:link w:val="Footer"/>
    <w:rsid w:val="00E4405C"/>
    <w:rPr>
      <w:rFonts w:cs="Arial Unicode MS"/>
      <w:sz w:val="22"/>
      <w:szCs w:val="22"/>
    </w:rPr>
  </w:style>
  <w:style w:type="paragraph" w:customStyle="1" w:styleId="ColorfulShading-Accent11">
    <w:name w:val="Colorful Shading - Accent 11"/>
    <w:hidden/>
    <w:rsid w:val="0052585C"/>
    <w:rPr>
      <w:rFonts w:cs="Arial Unicode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9473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A74FC9"/>
    <w:rPr>
      <w:rFonts w:cs="Times New Roman"/>
      <w:sz w:val="22"/>
      <w:szCs w:val="22"/>
    </w:rPr>
  </w:style>
  <w:style w:type="character" w:styleId="Hyperlink">
    <w:name w:val="Hyperlink"/>
    <w:uiPriority w:val="99"/>
    <w:rsid w:val="00152AE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5E8E"/>
    <w:pPr>
      <w:spacing w:after="0" w:line="240" w:lineRule="auto"/>
    </w:pPr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05E8E"/>
    <w:rPr>
      <w:rFonts w:ascii="Lucida Grande" w:hAnsi="Lucida Grande" w:cs="Times New Roman"/>
      <w:sz w:val="18"/>
    </w:rPr>
  </w:style>
  <w:style w:type="character" w:styleId="CommentReference">
    <w:name w:val="annotation reference"/>
    <w:uiPriority w:val="99"/>
    <w:rsid w:val="00D5208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5208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D5208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208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52089"/>
    <w:rPr>
      <w:rFonts w:cs="Times New Roman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4A0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locked/>
    <w:rsid w:val="004A0D9A"/>
    <w:rPr>
      <w:rFonts w:ascii="Courier New" w:hAnsi="Courier New" w:cs="Courier New"/>
      <w:sz w:val="20"/>
    </w:rPr>
  </w:style>
  <w:style w:type="paragraph" w:styleId="PlainText">
    <w:name w:val="Plain Text"/>
    <w:basedOn w:val="Normal"/>
    <w:link w:val="PlainTextChar"/>
    <w:uiPriority w:val="99"/>
    <w:rsid w:val="007C2073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locked/>
    <w:rsid w:val="007C2073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rsid w:val="0076181E"/>
    <w:pPr>
      <w:ind w:left="220" w:hanging="220"/>
    </w:pPr>
  </w:style>
  <w:style w:type="paragraph" w:customStyle="1" w:styleId="NoSpacing2">
    <w:name w:val="No Spacing2"/>
    <w:uiPriority w:val="1"/>
    <w:qFormat/>
    <w:rsid w:val="00EA7E02"/>
    <w:rPr>
      <w:rFonts w:eastAsia="Calibri" w:cs="Times New Roman"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7470F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87470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7470F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87470F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981905"/>
    <w:rPr>
      <w:color w:val="800080"/>
      <w:u w:val="single"/>
    </w:rPr>
  </w:style>
  <w:style w:type="paragraph" w:styleId="Header">
    <w:name w:val="header"/>
    <w:basedOn w:val="Normal"/>
    <w:link w:val="HeaderChar"/>
    <w:rsid w:val="00E4405C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rsid w:val="00E4405C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rsid w:val="00E4405C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rsid w:val="00E4405C"/>
    <w:rPr>
      <w:rFonts w:cs="Times New Roman"/>
      <w:sz w:val="22"/>
      <w:szCs w:val="22"/>
    </w:rPr>
  </w:style>
  <w:style w:type="paragraph" w:customStyle="1" w:styleId="ColorfulShading-Accent11">
    <w:name w:val="Colorful Shading - Accent 11"/>
    <w:hidden/>
    <w:rsid w:val="0052585C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0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7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4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3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1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1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7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9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9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0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67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5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6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7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1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4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6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7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9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64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7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2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5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0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9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2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6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4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5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7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4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25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52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2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6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3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1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6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3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5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7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1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90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0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5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8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94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5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6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7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0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40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0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0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75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3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5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4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83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0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9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18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7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6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4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94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9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9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31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4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4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7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7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036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4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22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7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6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14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1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4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4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8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1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8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1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36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1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7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0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4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9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5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2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88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67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1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9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8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5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0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2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3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2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1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0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6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2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1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9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9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9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2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7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0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50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9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4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8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8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2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5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49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29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69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6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0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1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93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0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3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3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7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4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0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21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4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1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5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7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2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9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7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3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5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0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5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2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5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0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38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2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1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2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6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2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1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4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8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yperlink" Target="http://www.wizards.com/CustomerService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wizards.com/Magic/tcg/resources.aspx?x=magic/rules/faqs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wizards.com/locator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wizards.com/MagicFormats" TargetMode="External" /><Relationship Id="rId14" Type="http://schemas.microsoft.com/office/2007/relationships/stylesWithEffects" Target="stylesWithEffects.xml" /></Relationships>
</file>

<file path=word/theme/theme1.xml><?xml version="1.0" encoding="utf-8"?>
<a:theme xmlns:a="http://schemas.openxmlformats.org/draw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 xmlns:pic="http://schemas.openxmlformats.org/drawingml/2006/picture" xmlns:dgm="http://schemas.openxmlformats.org/drawingml/2006/diagram" xmlns:c="http://schemas.openxmlformats.org/drawingml/2006/chart" xmlns:p="http://schemas.openxmlformats.org/presentation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Arial Unicode MS"/>
        <a:cs typeface="Arial Unicode MS"/>
      </a:majorFont>
      <a:minorFont>
        <a:latin typeface="Arial Unicode MS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5C58C-5999-4297-8A58-F214B44E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9380</Words>
  <Characters>46824</Characters>
  <Application>Microsoft Office Word</Application>
  <DocSecurity>0</DocSecurity>
  <Lines>390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Wizards of the Coast</Company>
  <LinksUpToDate>false</LinksUpToDate>
  <CharactersWithSpaces>56092</CharactersWithSpaces>
  <SharedDoc>false</SharedDoc>
  <HLinks>
    <vt:vector size="24" baseType="variant">
      <vt:variant>
        <vt:i4>3014762</vt:i4>
      </vt:variant>
      <vt:variant>
        <vt:i4>9</vt:i4>
      </vt:variant>
      <vt:variant>
        <vt:i4>0</vt:i4>
      </vt:variant>
      <vt:variant>
        <vt:i4>5</vt:i4>
      </vt:variant>
      <vt:variant>
        <vt:lpwstr>http://www.wizards.com/Magic/tcg/resources.aspx?x=magic/rules/faqs</vt:lpwstr>
      </vt:variant>
      <vt:variant>
        <vt:lpwstr/>
      </vt:variant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http://www.wizards.com/locator</vt:lpwstr>
      </vt:variant>
      <vt:variant>
        <vt:lpwstr/>
      </vt:variant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http://www.wizards.com/MagicFormats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http://www.wizards.com/CustomerService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Tabak</dc:creator>
  <cp:lastModifiedBy>ejansen</cp:lastModifiedBy>
  <cp:revision>3</cp:revision>
  <dcterms:created xsi:type="dcterms:W3CDTF">2014-02-12T22:54:00Z</dcterms:created>
  <dcterms:modified xsi:type="dcterms:W3CDTF">2014-02-13T23:38:00Z</dcterms:modified>
</cp:coreProperties>
</file>